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DC" w:rsidRDefault="003661DC">
      <w:pPr>
        <w:pStyle w:val="Szvegtrzs"/>
        <w:spacing w:before="6"/>
        <w:rPr>
          <w:sz w:val="26"/>
        </w:rPr>
      </w:pPr>
    </w:p>
    <w:p w:rsidR="003661DC" w:rsidRDefault="00A25B56">
      <w:pPr>
        <w:pStyle w:val="Cmsor1"/>
        <w:spacing w:line="276" w:lineRule="auto"/>
        <w:ind w:right="1116"/>
      </w:pPr>
      <w:r>
        <w:t>Bárczi Gusztáv Óvoda, Általános Iskola, Készségfejlesztő Iskola, Kollégium</w:t>
      </w:r>
    </w:p>
    <w:p w:rsidR="003661DC" w:rsidRDefault="00A25B56">
      <w:pPr>
        <w:spacing w:before="200"/>
        <w:ind w:left="850" w:right="1114"/>
        <w:jc w:val="center"/>
        <w:rPr>
          <w:b/>
          <w:sz w:val="44"/>
        </w:rPr>
      </w:pPr>
      <w:r>
        <w:rPr>
          <w:b/>
          <w:sz w:val="44"/>
        </w:rPr>
        <w:t xml:space="preserve">9023 Győr, Bárczi G. </w:t>
      </w:r>
      <w:proofErr w:type="gramStart"/>
      <w:r>
        <w:rPr>
          <w:b/>
          <w:sz w:val="44"/>
        </w:rPr>
        <w:t>u.</w:t>
      </w:r>
      <w:proofErr w:type="gramEnd"/>
      <w:r>
        <w:rPr>
          <w:b/>
          <w:sz w:val="44"/>
        </w:rPr>
        <w:t xml:space="preserve"> 2.</w:t>
      </w:r>
    </w:p>
    <w:p w:rsidR="003661DC" w:rsidRDefault="003661DC">
      <w:pPr>
        <w:pStyle w:val="Szvegtrzs"/>
        <w:rPr>
          <w:b/>
          <w:sz w:val="48"/>
        </w:rPr>
      </w:pPr>
    </w:p>
    <w:p w:rsidR="003661DC" w:rsidRDefault="003661DC">
      <w:pPr>
        <w:pStyle w:val="Szvegtrzs"/>
        <w:rPr>
          <w:b/>
          <w:sz w:val="48"/>
        </w:rPr>
      </w:pPr>
    </w:p>
    <w:p w:rsidR="003661DC" w:rsidRDefault="003661DC">
      <w:pPr>
        <w:pStyle w:val="Szvegtrzs"/>
        <w:rPr>
          <w:b/>
          <w:sz w:val="48"/>
        </w:rPr>
      </w:pPr>
    </w:p>
    <w:p w:rsidR="003661DC" w:rsidRDefault="003661DC">
      <w:pPr>
        <w:pStyle w:val="Szvegtrzs"/>
        <w:spacing w:before="4"/>
        <w:rPr>
          <w:b/>
          <w:sz w:val="53"/>
        </w:rPr>
      </w:pPr>
    </w:p>
    <w:p w:rsidR="003661DC" w:rsidRDefault="00A25B56">
      <w:pPr>
        <w:spacing w:line="362" w:lineRule="auto"/>
        <w:ind w:left="2350" w:right="2610"/>
        <w:jc w:val="center"/>
        <w:rPr>
          <w:b/>
          <w:sz w:val="48"/>
        </w:rPr>
      </w:pPr>
      <w:proofErr w:type="spellStart"/>
      <w:r>
        <w:rPr>
          <w:b/>
          <w:sz w:val="48"/>
        </w:rPr>
        <w:t>Ökois</w:t>
      </w:r>
      <w:r w:rsidR="00A15D31">
        <w:rPr>
          <w:b/>
          <w:sz w:val="48"/>
        </w:rPr>
        <w:t>kolai</w:t>
      </w:r>
      <w:proofErr w:type="spellEnd"/>
      <w:r w:rsidR="00A15D31">
        <w:rPr>
          <w:b/>
          <w:sz w:val="48"/>
        </w:rPr>
        <w:t xml:space="preserve"> munkaterv 2019/2022.</w:t>
      </w:r>
    </w:p>
    <w:p w:rsidR="003661DC" w:rsidRDefault="003661DC">
      <w:pPr>
        <w:pStyle w:val="Szvegtrzs"/>
        <w:rPr>
          <w:b/>
          <w:sz w:val="52"/>
        </w:rPr>
      </w:pPr>
    </w:p>
    <w:p w:rsidR="003661DC" w:rsidRDefault="003661DC">
      <w:pPr>
        <w:pStyle w:val="Szvegtrzs"/>
        <w:rPr>
          <w:b/>
          <w:sz w:val="52"/>
        </w:rPr>
      </w:pPr>
    </w:p>
    <w:p w:rsidR="003661DC" w:rsidRDefault="003661DC">
      <w:pPr>
        <w:pStyle w:val="Szvegtrzs"/>
        <w:rPr>
          <w:b/>
          <w:sz w:val="52"/>
        </w:rPr>
      </w:pPr>
    </w:p>
    <w:p w:rsidR="003661DC" w:rsidRDefault="003661DC">
      <w:pPr>
        <w:pStyle w:val="Szvegtrzs"/>
        <w:spacing w:before="10"/>
        <w:rPr>
          <w:b/>
          <w:sz w:val="61"/>
        </w:rPr>
      </w:pPr>
    </w:p>
    <w:p w:rsidR="003661DC" w:rsidRDefault="00A25B56">
      <w:pPr>
        <w:ind w:left="850" w:right="1111"/>
        <w:jc w:val="center"/>
        <w:rPr>
          <w:b/>
          <w:sz w:val="40"/>
        </w:rPr>
      </w:pPr>
      <w:r>
        <w:rPr>
          <w:b/>
          <w:sz w:val="40"/>
        </w:rPr>
        <w:t xml:space="preserve">Készítette: </w:t>
      </w:r>
      <w:proofErr w:type="spellStart"/>
      <w:r>
        <w:rPr>
          <w:b/>
          <w:sz w:val="40"/>
        </w:rPr>
        <w:t>Ökoiskolai</w:t>
      </w:r>
      <w:proofErr w:type="spellEnd"/>
      <w:r>
        <w:rPr>
          <w:b/>
          <w:sz w:val="40"/>
        </w:rPr>
        <w:t xml:space="preserve"> munkacsoport</w:t>
      </w:r>
    </w:p>
    <w:p w:rsidR="003661DC" w:rsidRDefault="003661DC">
      <w:pPr>
        <w:pStyle w:val="Szvegtrzs"/>
        <w:rPr>
          <w:b/>
          <w:sz w:val="20"/>
        </w:rPr>
      </w:pPr>
    </w:p>
    <w:p w:rsidR="003661DC" w:rsidRDefault="003661DC">
      <w:pPr>
        <w:pStyle w:val="Szvegtrzs"/>
        <w:rPr>
          <w:b/>
          <w:sz w:val="20"/>
        </w:rPr>
      </w:pPr>
    </w:p>
    <w:p w:rsidR="003661DC" w:rsidRDefault="003661DC">
      <w:pPr>
        <w:pStyle w:val="Szvegtrzs"/>
        <w:rPr>
          <w:b/>
          <w:sz w:val="20"/>
        </w:rPr>
      </w:pPr>
    </w:p>
    <w:p w:rsidR="003661DC" w:rsidRDefault="00A25B56">
      <w:pPr>
        <w:pStyle w:val="Szvegtrzs"/>
        <w:spacing w:before="4"/>
        <w:rPr>
          <w:b/>
          <w:sz w:val="20"/>
        </w:rPr>
      </w:pPr>
      <w:r>
        <w:rPr>
          <w:noProof/>
          <w:lang w:bidi="ar-SA"/>
        </w:rPr>
        <w:drawing>
          <wp:anchor distT="0" distB="0" distL="0" distR="0" simplePos="0" relativeHeight="251658240" behindDoc="0" locked="0" layoutInCell="1" allowOverlap="1">
            <wp:simplePos x="0" y="0"/>
            <wp:positionH relativeFrom="page">
              <wp:posOffset>3061716</wp:posOffset>
            </wp:positionH>
            <wp:positionV relativeFrom="paragraph">
              <wp:posOffset>173844</wp:posOffset>
            </wp:positionV>
            <wp:extent cx="1733157" cy="22555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33157" cy="2255520"/>
                    </a:xfrm>
                    <a:prstGeom prst="rect">
                      <a:avLst/>
                    </a:prstGeom>
                  </pic:spPr>
                </pic:pic>
              </a:graphicData>
            </a:graphic>
          </wp:anchor>
        </w:drawing>
      </w:r>
    </w:p>
    <w:p w:rsidR="003661DC" w:rsidRDefault="003661DC">
      <w:pPr>
        <w:rPr>
          <w:sz w:val="20"/>
        </w:rPr>
        <w:sectPr w:rsidR="003661DC">
          <w:type w:val="continuous"/>
          <w:pgSz w:w="11910" w:h="16840"/>
          <w:pgMar w:top="1580" w:right="1040" w:bottom="280" w:left="1300" w:header="708" w:footer="708" w:gutter="0"/>
          <w:cols w:space="708"/>
        </w:sectPr>
      </w:pPr>
    </w:p>
    <w:p w:rsidR="003661DC" w:rsidRDefault="003661DC">
      <w:pPr>
        <w:pStyle w:val="Szvegtrzs"/>
        <w:spacing w:before="3"/>
        <w:rPr>
          <w:b/>
          <w:sz w:val="11"/>
        </w:rPr>
      </w:pPr>
    </w:p>
    <w:p w:rsidR="003661DC" w:rsidRDefault="00A25B56">
      <w:pPr>
        <w:pStyle w:val="Cmsor2"/>
        <w:spacing w:before="89"/>
      </w:pPr>
      <w:r>
        <w:t>Bevezetés</w:t>
      </w:r>
    </w:p>
    <w:p w:rsidR="003661DC" w:rsidRDefault="003661DC">
      <w:pPr>
        <w:pStyle w:val="Szvegtrzs"/>
        <w:rPr>
          <w:b/>
          <w:sz w:val="30"/>
        </w:rPr>
      </w:pPr>
    </w:p>
    <w:p w:rsidR="003661DC" w:rsidRDefault="003661DC">
      <w:pPr>
        <w:pStyle w:val="Szvegtrzs"/>
        <w:rPr>
          <w:b/>
          <w:sz w:val="30"/>
        </w:rPr>
      </w:pPr>
    </w:p>
    <w:p w:rsidR="003661DC" w:rsidRDefault="003661DC">
      <w:pPr>
        <w:pStyle w:val="Szvegtrzs"/>
        <w:spacing w:before="8"/>
        <w:rPr>
          <w:b/>
          <w:sz w:val="25"/>
        </w:rPr>
      </w:pPr>
    </w:p>
    <w:p w:rsidR="003661DC" w:rsidRDefault="00A15D31">
      <w:pPr>
        <w:pStyle w:val="Szvegtrzs"/>
        <w:spacing w:line="360" w:lineRule="auto"/>
        <w:ind w:left="116" w:right="373" w:firstLine="566"/>
        <w:jc w:val="both"/>
      </w:pPr>
      <w:r>
        <w:t>„</w:t>
      </w:r>
      <w:r w:rsidR="00A25B56">
        <w:t xml:space="preserve">Intézményünk olyan gyógypedagógiai többcélú intézmény, mely több különböző típusú közoktatási intézmény feladatát látja el. Óvodai, iskolai, készségfejlesztő </w:t>
      </w:r>
      <w:proofErr w:type="gramStart"/>
      <w:r w:rsidR="00A25B56">
        <w:t>speciális</w:t>
      </w:r>
      <w:proofErr w:type="gramEnd"/>
      <w:r w:rsidR="00A25B56">
        <w:rPr>
          <w:spacing w:val="-33"/>
        </w:rPr>
        <w:t xml:space="preserve"> </w:t>
      </w:r>
      <w:r w:rsidR="00A25B56">
        <w:t xml:space="preserve">szakiskolai, fejlesztő iskolai, kollégiumi és gyermekotthoni speciális nevelést-oktatást nyújtunk a szakértői bizottság véleménye alapján bekerülő fiatalok számára. Tanulóink Győr-Moson-Sopron megyéből érkeznek, értelmileg </w:t>
      </w:r>
      <w:proofErr w:type="spellStart"/>
      <w:r w:rsidR="00A25B56">
        <w:t>akadályozottak</w:t>
      </w:r>
      <w:proofErr w:type="spellEnd"/>
      <w:r w:rsidR="00A25B56">
        <w:t>, önálló életvezetésre nem</w:t>
      </w:r>
      <w:r w:rsidR="00A25B56">
        <w:rPr>
          <w:spacing w:val="-3"/>
        </w:rPr>
        <w:t xml:space="preserve"> </w:t>
      </w:r>
      <w:r w:rsidR="00A25B56">
        <w:t>képesek.</w:t>
      </w:r>
    </w:p>
    <w:p w:rsidR="003661DC" w:rsidRDefault="00A25B56">
      <w:pPr>
        <w:pStyle w:val="Szvegtrzs"/>
        <w:spacing w:before="2" w:line="360" w:lineRule="auto"/>
        <w:ind w:left="116" w:right="374" w:firstLine="566"/>
        <w:jc w:val="both"/>
      </w:pPr>
      <w:r>
        <w:t>Pedagógiai programunkban megfogalmazzuk, hogy a ránk bízott gyermekeknek, fiataloknak nem a fogyatékosságait hangsúlyozzuk, hanem az adott értelmi képességeknek minél</w:t>
      </w:r>
      <w:r>
        <w:rPr>
          <w:spacing w:val="-7"/>
        </w:rPr>
        <w:t xml:space="preserve"> </w:t>
      </w:r>
      <w:r>
        <w:t>maximálisabb</w:t>
      </w:r>
      <w:r>
        <w:rPr>
          <w:spacing w:val="-7"/>
        </w:rPr>
        <w:t xml:space="preserve"> </w:t>
      </w:r>
      <w:r>
        <w:t>fejlesztésére</w:t>
      </w:r>
      <w:r>
        <w:rPr>
          <w:spacing w:val="-8"/>
        </w:rPr>
        <w:t xml:space="preserve"> </w:t>
      </w:r>
      <w:r>
        <w:t>és</w:t>
      </w:r>
      <w:r>
        <w:rPr>
          <w:spacing w:val="-7"/>
        </w:rPr>
        <w:t xml:space="preserve"> </w:t>
      </w:r>
      <w:r>
        <w:t>kihasználására</w:t>
      </w:r>
      <w:r>
        <w:rPr>
          <w:spacing w:val="-7"/>
        </w:rPr>
        <w:t xml:space="preserve"> </w:t>
      </w:r>
      <w:r>
        <w:t>törekszünk.</w:t>
      </w:r>
      <w:r>
        <w:rPr>
          <w:spacing w:val="-4"/>
        </w:rPr>
        <w:t xml:space="preserve"> </w:t>
      </w:r>
      <w:r>
        <w:t>A</w:t>
      </w:r>
      <w:r>
        <w:rPr>
          <w:spacing w:val="-7"/>
        </w:rPr>
        <w:t xml:space="preserve"> </w:t>
      </w:r>
      <w:r>
        <w:t>sérült</w:t>
      </w:r>
      <w:r>
        <w:rPr>
          <w:spacing w:val="-5"/>
        </w:rPr>
        <w:t xml:space="preserve"> </w:t>
      </w:r>
      <w:r>
        <w:t>gyermeket,</w:t>
      </w:r>
      <w:r>
        <w:rPr>
          <w:spacing w:val="-6"/>
        </w:rPr>
        <w:t xml:space="preserve"> </w:t>
      </w:r>
      <w:r>
        <w:t>mint</w:t>
      </w:r>
      <w:r>
        <w:rPr>
          <w:spacing w:val="-7"/>
        </w:rPr>
        <w:t xml:space="preserve"> </w:t>
      </w:r>
      <w:r>
        <w:t>teljes embert nézzük, megkeressük azokat a képességeiket, amelyekben erős és képes a teljes értékű tevékenységre. Hisszük, hogy minden embernek célja, feladata kell, hogy legyen ebben a világban,</w:t>
      </w:r>
      <w:r>
        <w:rPr>
          <w:spacing w:val="-12"/>
        </w:rPr>
        <w:t xml:space="preserve"> </w:t>
      </w:r>
      <w:r>
        <w:t>s</w:t>
      </w:r>
      <w:r>
        <w:rPr>
          <w:spacing w:val="-14"/>
        </w:rPr>
        <w:t xml:space="preserve"> </w:t>
      </w:r>
      <w:r>
        <w:t>mi</w:t>
      </w:r>
      <w:r>
        <w:rPr>
          <w:spacing w:val="-14"/>
        </w:rPr>
        <w:t xml:space="preserve"> </w:t>
      </w:r>
      <w:r>
        <w:t>segíthetünk</w:t>
      </w:r>
      <w:r>
        <w:rPr>
          <w:spacing w:val="-13"/>
        </w:rPr>
        <w:t xml:space="preserve"> </w:t>
      </w:r>
      <w:r>
        <w:t>ennek</w:t>
      </w:r>
      <w:r>
        <w:rPr>
          <w:spacing w:val="-14"/>
        </w:rPr>
        <w:t xml:space="preserve"> </w:t>
      </w:r>
      <w:r>
        <w:t>megtalálásában.</w:t>
      </w:r>
      <w:r>
        <w:rPr>
          <w:spacing w:val="-9"/>
        </w:rPr>
        <w:t xml:space="preserve"> </w:t>
      </w:r>
      <w:r>
        <w:t>Meg</w:t>
      </w:r>
      <w:r>
        <w:rPr>
          <w:spacing w:val="-14"/>
        </w:rPr>
        <w:t xml:space="preserve"> </w:t>
      </w:r>
      <w:r>
        <w:t>kell</w:t>
      </w:r>
      <w:r>
        <w:rPr>
          <w:spacing w:val="-13"/>
        </w:rPr>
        <w:t xml:space="preserve"> </w:t>
      </w:r>
      <w:r>
        <w:t>teremtenünk</w:t>
      </w:r>
      <w:r>
        <w:rPr>
          <w:spacing w:val="-14"/>
        </w:rPr>
        <w:t xml:space="preserve"> </w:t>
      </w:r>
      <w:r>
        <w:t>sérült</w:t>
      </w:r>
      <w:r>
        <w:rPr>
          <w:spacing w:val="-14"/>
        </w:rPr>
        <w:t xml:space="preserve"> </w:t>
      </w:r>
      <w:r>
        <w:t xml:space="preserve">gyermekeinknek és fiataljainknak az öröm, a boldogság, a megelégedettség és a biztonság komfortos érzését, ugyanakkor olyan korszerű </w:t>
      </w:r>
      <w:proofErr w:type="gramStart"/>
      <w:r>
        <w:t>kompetenciák</w:t>
      </w:r>
      <w:proofErr w:type="gramEnd"/>
      <w:r>
        <w:t xml:space="preserve"> elsajátításához kell juttatnunk, melyekkel a lehető legteljesebb emberi életet képes élni. Nem a másságon sajnálkozunk, hanem megpróbáljuk gyermekeinket a humanista nevelési eszméken keresztül megközelíteni és</w:t>
      </w:r>
      <w:r>
        <w:rPr>
          <w:spacing w:val="-8"/>
        </w:rPr>
        <w:t xml:space="preserve"> </w:t>
      </w:r>
      <w:r>
        <w:t>megérteni.</w:t>
      </w:r>
      <w:r w:rsidR="00A15D31">
        <w:t>” (Pedagógiai program)</w:t>
      </w:r>
    </w:p>
    <w:p w:rsidR="003661DC" w:rsidRDefault="00A25B56">
      <w:pPr>
        <w:pStyle w:val="Szvegtrzs"/>
        <w:spacing w:line="360" w:lineRule="auto"/>
        <w:ind w:left="116" w:right="374" w:firstLine="566"/>
        <w:jc w:val="both"/>
      </w:pPr>
      <w:r>
        <w:t xml:space="preserve">Az értelmi akadályozottságból adódó </w:t>
      </w:r>
      <w:proofErr w:type="spellStart"/>
      <w:r>
        <w:t>képességbeli</w:t>
      </w:r>
      <w:proofErr w:type="spellEnd"/>
      <w:r>
        <w:t xml:space="preserve"> hiányosságok fejlesztésén keresztül tanulóinkat felkészítjük arra, hogy megfelelő irányítás mellett egyszerű értékteremtő munkatevékenység végzésére legyenek motiváltak. Az ismeretek elsajátítására fiataljaink, gyermekeink csak kis lépésekben, kevés feladaton keresztül, legkönnyebben tapasztalati úton képesek. Tanulóinkra jellemző, hogy képességeiket tekintve legalább annyira különböznek egymástól, mint ép társaiktól. Ebből adódóan az osztályközösségek adottságai, teherbíró képessége nagymértékben eltér egymástól, ezt figyelembe vesszük az </w:t>
      </w:r>
      <w:proofErr w:type="spellStart"/>
      <w:r>
        <w:t>ökoiskolai</w:t>
      </w:r>
      <w:proofErr w:type="spellEnd"/>
      <w:r>
        <w:t xml:space="preserve"> célok, feladatok kitűzésekor. A fenntarthatóságra nevelés megjelenik helyi tantervünkben és éves munkaterveinkben.</w:t>
      </w:r>
    </w:p>
    <w:p w:rsidR="003661DC" w:rsidRDefault="003661DC">
      <w:pPr>
        <w:spacing w:line="360" w:lineRule="auto"/>
        <w:jc w:val="both"/>
        <w:sectPr w:rsidR="003661DC">
          <w:pgSz w:w="11910" w:h="16840"/>
          <w:pgMar w:top="1580" w:right="1040" w:bottom="280" w:left="1300" w:header="708" w:footer="708" w:gutter="0"/>
          <w:cols w:space="708"/>
        </w:sectPr>
      </w:pPr>
    </w:p>
    <w:p w:rsidR="003661DC" w:rsidRDefault="00A25B56">
      <w:pPr>
        <w:pStyle w:val="Cmsor2"/>
        <w:spacing w:before="75"/>
      </w:pPr>
      <w:r>
        <w:lastRenderedPageBreak/>
        <w:t>Távlati célok:</w:t>
      </w:r>
    </w:p>
    <w:p w:rsidR="003661DC" w:rsidRDefault="00A25B56">
      <w:pPr>
        <w:pStyle w:val="Listaszerbekezds"/>
        <w:numPr>
          <w:ilvl w:val="0"/>
          <w:numId w:val="6"/>
        </w:numPr>
        <w:tabs>
          <w:tab w:val="left" w:pos="1568"/>
          <w:tab w:val="left" w:pos="1569"/>
        </w:tabs>
        <w:spacing w:before="246" w:line="360" w:lineRule="auto"/>
        <w:ind w:right="375"/>
        <w:jc w:val="both"/>
        <w:rPr>
          <w:sz w:val="24"/>
        </w:rPr>
      </w:pPr>
      <w:r>
        <w:rPr>
          <w:sz w:val="24"/>
        </w:rPr>
        <w:t>Tanulóink</w:t>
      </w:r>
      <w:r>
        <w:rPr>
          <w:spacing w:val="-15"/>
          <w:sz w:val="24"/>
        </w:rPr>
        <w:t xml:space="preserve"> </w:t>
      </w:r>
      <w:r>
        <w:rPr>
          <w:sz w:val="24"/>
        </w:rPr>
        <w:t>erkölcsi</w:t>
      </w:r>
      <w:r>
        <w:rPr>
          <w:spacing w:val="-14"/>
          <w:sz w:val="24"/>
        </w:rPr>
        <w:t xml:space="preserve"> </w:t>
      </w:r>
      <w:r>
        <w:rPr>
          <w:sz w:val="24"/>
        </w:rPr>
        <w:t>érzékének</w:t>
      </w:r>
      <w:r>
        <w:rPr>
          <w:spacing w:val="-13"/>
          <w:sz w:val="24"/>
        </w:rPr>
        <w:t xml:space="preserve"> </w:t>
      </w:r>
      <w:r>
        <w:rPr>
          <w:sz w:val="24"/>
        </w:rPr>
        <w:t>fejlesztése,</w:t>
      </w:r>
      <w:r>
        <w:rPr>
          <w:spacing w:val="-14"/>
          <w:sz w:val="24"/>
        </w:rPr>
        <w:t xml:space="preserve"> </w:t>
      </w:r>
      <w:r>
        <w:rPr>
          <w:sz w:val="24"/>
        </w:rPr>
        <w:t>a</w:t>
      </w:r>
      <w:r>
        <w:rPr>
          <w:spacing w:val="-15"/>
          <w:sz w:val="24"/>
        </w:rPr>
        <w:t xml:space="preserve"> </w:t>
      </w:r>
      <w:r>
        <w:rPr>
          <w:sz w:val="24"/>
        </w:rPr>
        <w:t>lehetőségekhez</w:t>
      </w:r>
      <w:r>
        <w:rPr>
          <w:spacing w:val="-13"/>
          <w:sz w:val="24"/>
        </w:rPr>
        <w:t xml:space="preserve"> </w:t>
      </w:r>
      <w:r>
        <w:rPr>
          <w:sz w:val="24"/>
        </w:rPr>
        <w:t>képesti</w:t>
      </w:r>
      <w:r>
        <w:rPr>
          <w:spacing w:val="-15"/>
          <w:sz w:val="24"/>
        </w:rPr>
        <w:t xml:space="preserve"> </w:t>
      </w:r>
      <w:r>
        <w:rPr>
          <w:sz w:val="24"/>
        </w:rPr>
        <w:t>legmagasabb szintű felelősségtudatuk</w:t>
      </w:r>
      <w:r>
        <w:rPr>
          <w:spacing w:val="1"/>
          <w:sz w:val="24"/>
        </w:rPr>
        <w:t xml:space="preserve"> </w:t>
      </w:r>
      <w:r>
        <w:rPr>
          <w:sz w:val="24"/>
        </w:rPr>
        <w:t>kialakítása.</w:t>
      </w:r>
    </w:p>
    <w:p w:rsidR="003661DC" w:rsidRDefault="00A25B56">
      <w:pPr>
        <w:pStyle w:val="Listaszerbekezds"/>
        <w:numPr>
          <w:ilvl w:val="0"/>
          <w:numId w:val="6"/>
        </w:numPr>
        <w:tabs>
          <w:tab w:val="left" w:pos="1568"/>
          <w:tab w:val="left" w:pos="1569"/>
        </w:tabs>
        <w:spacing w:line="360" w:lineRule="auto"/>
        <w:ind w:right="379"/>
        <w:jc w:val="both"/>
        <w:rPr>
          <w:sz w:val="24"/>
        </w:rPr>
      </w:pPr>
      <w:r>
        <w:rPr>
          <w:sz w:val="24"/>
        </w:rPr>
        <w:t>A munka megbecsülése, a mértéktartás, önfegyelem képességének elsajátíttatása.</w:t>
      </w:r>
    </w:p>
    <w:p w:rsidR="003661DC" w:rsidRDefault="00A25B56">
      <w:pPr>
        <w:pStyle w:val="Listaszerbekezds"/>
        <w:numPr>
          <w:ilvl w:val="0"/>
          <w:numId w:val="6"/>
        </w:numPr>
        <w:tabs>
          <w:tab w:val="left" w:pos="1568"/>
          <w:tab w:val="left" w:pos="1569"/>
        </w:tabs>
        <w:spacing w:line="360" w:lineRule="auto"/>
        <w:ind w:right="377"/>
        <w:jc w:val="both"/>
        <w:rPr>
          <w:sz w:val="24"/>
        </w:rPr>
      </w:pPr>
      <w:r>
        <w:rPr>
          <w:sz w:val="24"/>
        </w:rPr>
        <w:t>A magyar kultúra, értékek és hagyományok megismerése, a közösséghez tartozás átélése, a hazaszeretet érzésének megalapozása. Az együttélés szabályainak megismerése,</w:t>
      </w:r>
      <w:r>
        <w:rPr>
          <w:spacing w:val="-1"/>
          <w:sz w:val="24"/>
        </w:rPr>
        <w:t xml:space="preserve"> </w:t>
      </w:r>
      <w:r>
        <w:rPr>
          <w:sz w:val="24"/>
        </w:rPr>
        <w:t>betartása.</w:t>
      </w:r>
    </w:p>
    <w:p w:rsidR="003661DC" w:rsidRDefault="00A25B56">
      <w:pPr>
        <w:pStyle w:val="Listaszerbekezds"/>
        <w:numPr>
          <w:ilvl w:val="0"/>
          <w:numId w:val="6"/>
        </w:numPr>
        <w:tabs>
          <w:tab w:val="left" w:pos="1568"/>
          <w:tab w:val="left" w:pos="1569"/>
        </w:tabs>
        <w:spacing w:line="362" w:lineRule="auto"/>
        <w:ind w:right="377"/>
        <w:jc w:val="both"/>
        <w:rPr>
          <w:sz w:val="24"/>
        </w:rPr>
      </w:pPr>
      <w:r>
        <w:rPr>
          <w:sz w:val="24"/>
        </w:rPr>
        <w:t>A gyermekek, fiatalok önismeretének, testi-lelki egészségének kialakítása, védelme. Felkészítés a betegség-megelőzésre, egészséges</w:t>
      </w:r>
      <w:r>
        <w:rPr>
          <w:spacing w:val="-7"/>
          <w:sz w:val="24"/>
        </w:rPr>
        <w:t xml:space="preserve"> </w:t>
      </w:r>
      <w:r>
        <w:rPr>
          <w:sz w:val="24"/>
        </w:rPr>
        <w:t>életmódra.</w:t>
      </w:r>
    </w:p>
    <w:p w:rsidR="003661DC" w:rsidRDefault="00A25B56">
      <w:pPr>
        <w:pStyle w:val="Listaszerbekezds"/>
        <w:numPr>
          <w:ilvl w:val="0"/>
          <w:numId w:val="6"/>
        </w:numPr>
        <w:tabs>
          <w:tab w:val="left" w:pos="1568"/>
          <w:tab w:val="left" w:pos="1569"/>
        </w:tabs>
        <w:spacing w:line="271" w:lineRule="exact"/>
        <w:ind w:hanging="887"/>
        <w:jc w:val="both"/>
        <w:rPr>
          <w:sz w:val="24"/>
        </w:rPr>
      </w:pPr>
      <w:r>
        <w:rPr>
          <w:sz w:val="24"/>
        </w:rPr>
        <w:t>A lehetőségekhez képest részt venni a társadalmi</w:t>
      </w:r>
      <w:r>
        <w:rPr>
          <w:spacing w:val="-17"/>
          <w:sz w:val="24"/>
        </w:rPr>
        <w:t xml:space="preserve"> </w:t>
      </w:r>
      <w:r>
        <w:rPr>
          <w:sz w:val="24"/>
        </w:rPr>
        <w:t>felelősségvállalásban.</w:t>
      </w:r>
    </w:p>
    <w:p w:rsidR="003661DC" w:rsidRDefault="00A25B56">
      <w:pPr>
        <w:pStyle w:val="Listaszerbekezds"/>
        <w:numPr>
          <w:ilvl w:val="0"/>
          <w:numId w:val="6"/>
        </w:numPr>
        <w:tabs>
          <w:tab w:val="left" w:pos="1568"/>
          <w:tab w:val="left" w:pos="1569"/>
        </w:tabs>
        <w:spacing w:before="139" w:line="360" w:lineRule="auto"/>
        <w:ind w:right="378"/>
        <w:jc w:val="both"/>
        <w:rPr>
          <w:sz w:val="24"/>
        </w:rPr>
      </w:pPr>
      <w:r>
        <w:rPr>
          <w:sz w:val="24"/>
        </w:rPr>
        <w:t>A természetes és épített környezet megismerése, értékvédő, környezetkímélő, a fenntarthatóság mellett elkötelezett magatartás</w:t>
      </w:r>
      <w:r>
        <w:rPr>
          <w:spacing w:val="-6"/>
          <w:sz w:val="24"/>
        </w:rPr>
        <w:t xml:space="preserve"> </w:t>
      </w:r>
      <w:r>
        <w:rPr>
          <w:sz w:val="24"/>
        </w:rPr>
        <w:t>kialakítása.</w:t>
      </w:r>
    </w:p>
    <w:p w:rsidR="003661DC" w:rsidRDefault="003661DC">
      <w:pPr>
        <w:pStyle w:val="Szvegtrzs"/>
        <w:rPr>
          <w:sz w:val="26"/>
        </w:rPr>
      </w:pPr>
    </w:p>
    <w:p w:rsidR="003661DC" w:rsidRDefault="003661DC">
      <w:pPr>
        <w:pStyle w:val="Szvegtrzs"/>
        <w:spacing w:before="8"/>
        <w:rPr>
          <w:sz w:val="36"/>
        </w:rPr>
      </w:pPr>
    </w:p>
    <w:p w:rsidR="003661DC" w:rsidRDefault="00A25B56">
      <w:pPr>
        <w:pStyle w:val="Cmsor2"/>
      </w:pPr>
      <w:proofErr w:type="spellStart"/>
      <w:r>
        <w:t>Ökoiskolai</w:t>
      </w:r>
      <w:proofErr w:type="spellEnd"/>
      <w:r>
        <w:t xml:space="preserve"> munkacsoport tagjai:</w:t>
      </w:r>
    </w:p>
    <w:p w:rsidR="00A15D31" w:rsidRDefault="00A15D31">
      <w:pPr>
        <w:pStyle w:val="Cmsor2"/>
      </w:pPr>
    </w:p>
    <w:p w:rsidR="00A15D31" w:rsidRPr="00A15D31" w:rsidRDefault="00A15D31">
      <w:pPr>
        <w:pStyle w:val="Cmsor2"/>
        <w:rPr>
          <w:b w:val="0"/>
          <w:sz w:val="24"/>
          <w:szCs w:val="24"/>
        </w:rPr>
      </w:pPr>
      <w:r>
        <w:t xml:space="preserve">        </w:t>
      </w:r>
      <w:r w:rsidRPr="00A15D31">
        <w:rPr>
          <w:b w:val="0"/>
          <w:sz w:val="24"/>
          <w:szCs w:val="24"/>
        </w:rPr>
        <w:t xml:space="preserve">Baranyainé </w:t>
      </w:r>
      <w:proofErr w:type="spellStart"/>
      <w:r w:rsidRPr="00A15D31">
        <w:rPr>
          <w:b w:val="0"/>
          <w:sz w:val="24"/>
          <w:szCs w:val="24"/>
        </w:rPr>
        <w:t>Taufer</w:t>
      </w:r>
      <w:proofErr w:type="spellEnd"/>
      <w:r w:rsidRPr="00A15D31">
        <w:rPr>
          <w:b w:val="0"/>
          <w:sz w:val="24"/>
          <w:szCs w:val="24"/>
        </w:rPr>
        <w:t xml:space="preserve"> </w:t>
      </w:r>
      <w:proofErr w:type="gramStart"/>
      <w:r w:rsidRPr="00A15D31">
        <w:rPr>
          <w:b w:val="0"/>
          <w:sz w:val="24"/>
          <w:szCs w:val="24"/>
        </w:rPr>
        <w:t>Judit</w:t>
      </w:r>
      <w:r>
        <w:rPr>
          <w:b w:val="0"/>
          <w:sz w:val="24"/>
          <w:szCs w:val="24"/>
        </w:rPr>
        <w:t xml:space="preserve">          gyógypedagógus</w:t>
      </w:r>
      <w:proofErr w:type="gramEnd"/>
      <w:r>
        <w:rPr>
          <w:b w:val="0"/>
          <w:sz w:val="24"/>
          <w:szCs w:val="24"/>
        </w:rPr>
        <w:t>, óvodai munkaközösség</w:t>
      </w:r>
    </w:p>
    <w:p w:rsidR="003661DC" w:rsidRDefault="00DF3D12">
      <w:pPr>
        <w:pStyle w:val="Szvegtrzs"/>
        <w:tabs>
          <w:tab w:val="left" w:pos="2069"/>
        </w:tabs>
        <w:spacing w:before="243"/>
        <w:ind w:left="675"/>
      </w:pPr>
      <w:r>
        <w:t xml:space="preserve">Bereczki </w:t>
      </w:r>
      <w:proofErr w:type="gramStart"/>
      <w:r w:rsidR="00A25B56">
        <w:t>J</w:t>
      </w:r>
      <w:r>
        <w:t xml:space="preserve">udit    </w:t>
      </w:r>
      <w:r w:rsidR="00A25B56">
        <w:tab/>
      </w:r>
      <w:r>
        <w:t xml:space="preserve">            </w:t>
      </w:r>
      <w:r w:rsidR="00A25B56">
        <w:t>gyógyped</w:t>
      </w:r>
      <w:r w:rsidR="00A15D31">
        <w:t>agógus</w:t>
      </w:r>
      <w:proofErr w:type="gramEnd"/>
      <w:r w:rsidR="00A15D31">
        <w:t>, kollégiumvezető</w:t>
      </w:r>
    </w:p>
    <w:p w:rsidR="003661DC" w:rsidRDefault="003661DC">
      <w:pPr>
        <w:pStyle w:val="Szvegtrzs"/>
        <w:spacing w:before="1"/>
        <w:rPr>
          <w:sz w:val="21"/>
        </w:rPr>
      </w:pPr>
    </w:p>
    <w:p w:rsidR="003661DC" w:rsidRDefault="00DF3D12">
      <w:pPr>
        <w:pStyle w:val="Szvegtrzs"/>
        <w:tabs>
          <w:tab w:val="left" w:pos="2393"/>
        </w:tabs>
        <w:ind w:left="682"/>
      </w:pPr>
      <w:r>
        <w:t xml:space="preserve">Bolla </w:t>
      </w:r>
      <w:proofErr w:type="gramStart"/>
      <w:r>
        <w:t>Valéria</w:t>
      </w:r>
      <w:r w:rsidR="00A25B56">
        <w:tab/>
      </w:r>
      <w:r>
        <w:t xml:space="preserve">                     </w:t>
      </w:r>
      <w:r w:rsidR="00A25B56">
        <w:t>szakoktató</w:t>
      </w:r>
      <w:proofErr w:type="gramEnd"/>
      <w:r w:rsidR="00A25B56">
        <w:t xml:space="preserve">, készségfejlesztő </w:t>
      </w:r>
      <w:r w:rsidR="00A15D31">
        <w:t>szak</w:t>
      </w:r>
      <w:r w:rsidR="00A25B56">
        <w:t>iskolai</w:t>
      </w:r>
      <w:r w:rsidR="00A25B56">
        <w:rPr>
          <w:spacing w:val="-1"/>
        </w:rPr>
        <w:t xml:space="preserve"> </w:t>
      </w:r>
      <w:r w:rsidR="00A25B56">
        <w:t>munkaköz.</w:t>
      </w:r>
    </w:p>
    <w:p w:rsidR="003661DC" w:rsidRDefault="003661DC">
      <w:pPr>
        <w:pStyle w:val="Szvegtrzs"/>
        <w:spacing w:before="5"/>
        <w:rPr>
          <w:sz w:val="29"/>
        </w:rPr>
      </w:pPr>
    </w:p>
    <w:p w:rsidR="003661DC" w:rsidRDefault="00DF3D12">
      <w:pPr>
        <w:pStyle w:val="Szvegtrzs"/>
        <w:tabs>
          <w:tab w:val="left" w:pos="1717"/>
        </w:tabs>
        <w:ind w:left="682"/>
      </w:pPr>
      <w:proofErr w:type="spellStart"/>
      <w:r>
        <w:t>Bordásné</w:t>
      </w:r>
      <w:proofErr w:type="spellEnd"/>
      <w:r w:rsidR="00A25B56">
        <w:rPr>
          <w:spacing w:val="-1"/>
        </w:rPr>
        <w:t xml:space="preserve"> </w:t>
      </w:r>
      <w:r>
        <w:t xml:space="preserve">Németh </w:t>
      </w:r>
      <w:proofErr w:type="gramStart"/>
      <w:r>
        <w:t xml:space="preserve">Réka           </w:t>
      </w:r>
      <w:r w:rsidR="00A25B56">
        <w:t>gyógypedagógiai</w:t>
      </w:r>
      <w:proofErr w:type="gramEnd"/>
      <w:r w:rsidR="00A25B56">
        <w:t xml:space="preserve"> tanár, ált. isk.</w:t>
      </w:r>
      <w:r w:rsidR="00A25B56">
        <w:rPr>
          <w:spacing w:val="-1"/>
        </w:rPr>
        <w:t xml:space="preserve"> </w:t>
      </w:r>
      <w:r w:rsidR="00A25B56">
        <w:t>munkaköz.</w:t>
      </w:r>
    </w:p>
    <w:p w:rsidR="003661DC" w:rsidRDefault="003661DC">
      <w:pPr>
        <w:pStyle w:val="Szvegtrzs"/>
        <w:spacing w:before="5"/>
        <w:rPr>
          <w:sz w:val="29"/>
        </w:rPr>
      </w:pPr>
    </w:p>
    <w:p w:rsidR="003661DC" w:rsidRDefault="00DF3D12">
      <w:pPr>
        <w:pStyle w:val="Szvegtrzs"/>
        <w:tabs>
          <w:tab w:val="left" w:pos="2369"/>
        </w:tabs>
        <w:ind w:left="682"/>
      </w:pPr>
      <w:r>
        <w:t>Csányi</w:t>
      </w:r>
      <w:r w:rsidR="00A25B56">
        <w:rPr>
          <w:spacing w:val="-1"/>
        </w:rPr>
        <w:t xml:space="preserve"> </w:t>
      </w:r>
      <w:proofErr w:type="gramStart"/>
      <w:r>
        <w:t>Andrea</w:t>
      </w:r>
      <w:r w:rsidR="00A25B56">
        <w:tab/>
      </w:r>
      <w:r>
        <w:t xml:space="preserve">                    </w:t>
      </w:r>
      <w:r w:rsidR="00A25B56">
        <w:t>gyógypedagógiai</w:t>
      </w:r>
      <w:proofErr w:type="gramEnd"/>
      <w:r w:rsidR="00A25B56">
        <w:t xml:space="preserve"> tanár, óvodai</w:t>
      </w:r>
      <w:r w:rsidR="00A25B56">
        <w:rPr>
          <w:spacing w:val="2"/>
        </w:rPr>
        <w:t xml:space="preserve"> </w:t>
      </w:r>
      <w:r w:rsidR="00A25B56">
        <w:t>munkaköz.</w:t>
      </w:r>
    </w:p>
    <w:p w:rsidR="003661DC" w:rsidRDefault="003661DC">
      <w:pPr>
        <w:pStyle w:val="Szvegtrzs"/>
        <w:spacing w:before="3"/>
        <w:rPr>
          <w:sz w:val="29"/>
        </w:rPr>
      </w:pPr>
    </w:p>
    <w:p w:rsidR="003661DC" w:rsidRDefault="00DF3D12">
      <w:pPr>
        <w:pStyle w:val="Szvegtrzs"/>
        <w:tabs>
          <w:tab w:val="left" w:pos="2129"/>
        </w:tabs>
        <w:ind w:left="682"/>
      </w:pPr>
      <w:proofErr w:type="spellStart"/>
      <w:r>
        <w:t>Förhécz</w:t>
      </w:r>
      <w:proofErr w:type="spellEnd"/>
      <w:r w:rsidR="00A25B56">
        <w:rPr>
          <w:spacing w:val="-1"/>
        </w:rPr>
        <w:t xml:space="preserve"> </w:t>
      </w:r>
      <w:proofErr w:type="gramStart"/>
      <w:r>
        <w:t>Noémi</w:t>
      </w:r>
      <w:r w:rsidR="00A25B56">
        <w:tab/>
      </w:r>
      <w:r>
        <w:t xml:space="preserve">            </w:t>
      </w:r>
      <w:r w:rsidR="00A25B56">
        <w:t>gyógypedagógus</w:t>
      </w:r>
      <w:proofErr w:type="gramEnd"/>
      <w:r w:rsidR="00A25B56">
        <w:t>, általános iskolai</w:t>
      </w:r>
      <w:r w:rsidR="00A25B56">
        <w:rPr>
          <w:spacing w:val="1"/>
        </w:rPr>
        <w:t xml:space="preserve"> </w:t>
      </w:r>
      <w:r w:rsidR="00A25B56">
        <w:t>munkaköz.</w:t>
      </w:r>
    </w:p>
    <w:p w:rsidR="003661DC" w:rsidRDefault="003661DC">
      <w:pPr>
        <w:pStyle w:val="Szvegtrzs"/>
        <w:spacing w:before="5"/>
        <w:rPr>
          <w:sz w:val="29"/>
        </w:rPr>
      </w:pPr>
    </w:p>
    <w:p w:rsidR="003661DC" w:rsidRDefault="00DF3D12">
      <w:pPr>
        <w:pStyle w:val="Szvegtrzs"/>
        <w:tabs>
          <w:tab w:val="left" w:pos="2163"/>
        </w:tabs>
        <w:ind w:left="682"/>
      </w:pPr>
      <w:r>
        <w:t xml:space="preserve">Fütty </w:t>
      </w:r>
      <w:proofErr w:type="gramStart"/>
      <w:r>
        <w:t xml:space="preserve">Zoltánné             </w:t>
      </w:r>
      <w:r w:rsidR="00A25B56">
        <w:tab/>
        <w:t>gyógypedagógiai</w:t>
      </w:r>
      <w:proofErr w:type="gramEnd"/>
      <w:r w:rsidR="00A25B56">
        <w:t xml:space="preserve"> tanár, óvodai</w:t>
      </w:r>
      <w:r w:rsidR="00A25B56">
        <w:rPr>
          <w:spacing w:val="-1"/>
        </w:rPr>
        <w:t xml:space="preserve"> </w:t>
      </w:r>
      <w:r w:rsidR="00A25B56">
        <w:t>munkaköz.</w:t>
      </w:r>
    </w:p>
    <w:p w:rsidR="003661DC" w:rsidRDefault="003661DC">
      <w:pPr>
        <w:pStyle w:val="Szvegtrzs"/>
        <w:spacing w:before="5"/>
        <w:rPr>
          <w:sz w:val="29"/>
        </w:rPr>
      </w:pPr>
    </w:p>
    <w:p w:rsidR="003661DC" w:rsidRPr="00DF3D12" w:rsidRDefault="00DF3D12" w:rsidP="00DF3D12">
      <w:pPr>
        <w:tabs>
          <w:tab w:val="left" w:pos="977"/>
        </w:tabs>
        <w:rPr>
          <w:sz w:val="24"/>
        </w:rPr>
      </w:pPr>
      <w:r>
        <w:rPr>
          <w:sz w:val="24"/>
        </w:rPr>
        <w:t xml:space="preserve">           Kulcsárné Kozári </w:t>
      </w:r>
      <w:proofErr w:type="gramStart"/>
      <w:r>
        <w:rPr>
          <w:sz w:val="24"/>
        </w:rPr>
        <w:t xml:space="preserve">Andrea       </w:t>
      </w:r>
      <w:r w:rsidR="00A25B56" w:rsidRPr="00DF3D12">
        <w:rPr>
          <w:sz w:val="24"/>
        </w:rPr>
        <w:t>gyógypedagógus</w:t>
      </w:r>
      <w:proofErr w:type="gramEnd"/>
      <w:r w:rsidR="00A25B56" w:rsidRPr="00DF3D12">
        <w:rPr>
          <w:sz w:val="24"/>
        </w:rPr>
        <w:t>, ált. isk.</w:t>
      </w:r>
      <w:r w:rsidR="00A25B56" w:rsidRPr="00DF3D12">
        <w:rPr>
          <w:spacing w:val="2"/>
          <w:sz w:val="24"/>
        </w:rPr>
        <w:t xml:space="preserve"> </w:t>
      </w:r>
      <w:r w:rsidR="00A25B56" w:rsidRPr="00DF3D12">
        <w:rPr>
          <w:sz w:val="24"/>
        </w:rPr>
        <w:t>munkaköz.</w:t>
      </w:r>
    </w:p>
    <w:p w:rsidR="003661DC" w:rsidRDefault="003661DC">
      <w:pPr>
        <w:pStyle w:val="Szvegtrzs"/>
        <w:spacing w:before="5"/>
        <w:rPr>
          <w:sz w:val="29"/>
        </w:rPr>
      </w:pPr>
    </w:p>
    <w:p w:rsidR="003661DC" w:rsidRDefault="00DF3D12" w:rsidP="00DF3D12">
      <w:pPr>
        <w:tabs>
          <w:tab w:val="left" w:pos="947"/>
          <w:tab w:val="left" w:pos="1822"/>
        </w:tabs>
        <w:rPr>
          <w:sz w:val="24"/>
        </w:rPr>
      </w:pPr>
      <w:r>
        <w:rPr>
          <w:sz w:val="24"/>
        </w:rPr>
        <w:t xml:space="preserve">           Lengy</w:t>
      </w:r>
      <w:r w:rsidR="00A15D31">
        <w:rPr>
          <w:sz w:val="24"/>
        </w:rPr>
        <w:t xml:space="preserve">el </w:t>
      </w:r>
      <w:proofErr w:type="gramStart"/>
      <w:r w:rsidR="00A15D31">
        <w:rPr>
          <w:sz w:val="24"/>
        </w:rPr>
        <w:t>Józsefné                    gyógypedagógus</w:t>
      </w:r>
      <w:proofErr w:type="gramEnd"/>
      <w:r w:rsidR="00A15D31">
        <w:rPr>
          <w:sz w:val="24"/>
        </w:rPr>
        <w:t>, készségfejlesztő szakiskolai munkaközösség</w:t>
      </w:r>
    </w:p>
    <w:p w:rsidR="00DF3D12" w:rsidRDefault="00DF3D12" w:rsidP="00DF3D12">
      <w:pPr>
        <w:tabs>
          <w:tab w:val="left" w:pos="947"/>
          <w:tab w:val="left" w:pos="1822"/>
        </w:tabs>
        <w:rPr>
          <w:sz w:val="24"/>
        </w:rPr>
      </w:pPr>
    </w:p>
    <w:p w:rsidR="00DF3D12" w:rsidRPr="00DF3D12" w:rsidRDefault="00DF3D12" w:rsidP="00DF3D12">
      <w:pPr>
        <w:tabs>
          <w:tab w:val="left" w:pos="947"/>
          <w:tab w:val="left" w:pos="1822"/>
        </w:tabs>
        <w:rPr>
          <w:sz w:val="24"/>
        </w:rPr>
      </w:pPr>
      <w:r>
        <w:rPr>
          <w:sz w:val="24"/>
        </w:rPr>
        <w:t xml:space="preserve">           Nagy </w:t>
      </w:r>
      <w:proofErr w:type="gramStart"/>
      <w:r>
        <w:rPr>
          <w:sz w:val="24"/>
        </w:rPr>
        <w:t xml:space="preserve">László              </w:t>
      </w:r>
      <w:r w:rsidR="00A15D31">
        <w:rPr>
          <w:sz w:val="24"/>
        </w:rPr>
        <w:t xml:space="preserve">               igazgató</w:t>
      </w:r>
      <w:proofErr w:type="gramEnd"/>
    </w:p>
    <w:p w:rsidR="003661DC" w:rsidRDefault="003661DC">
      <w:pPr>
        <w:pStyle w:val="Szvegtrzs"/>
        <w:spacing w:before="5"/>
        <w:rPr>
          <w:sz w:val="29"/>
        </w:rPr>
      </w:pPr>
    </w:p>
    <w:p w:rsidR="00A15D31" w:rsidRDefault="00A15D31" w:rsidP="00A15D31">
      <w:pPr>
        <w:pStyle w:val="Szvegtrzs"/>
        <w:tabs>
          <w:tab w:val="left" w:pos="2526"/>
        </w:tabs>
        <w:ind w:left="682"/>
      </w:pPr>
      <w:proofErr w:type="spellStart"/>
      <w:r>
        <w:t>Szereczné</w:t>
      </w:r>
      <w:proofErr w:type="spellEnd"/>
      <w:r>
        <w:t xml:space="preserve"> </w:t>
      </w:r>
      <w:proofErr w:type="spellStart"/>
      <w:r>
        <w:t>Schild</w:t>
      </w:r>
      <w:proofErr w:type="spellEnd"/>
      <w:r>
        <w:t xml:space="preserve"> </w:t>
      </w:r>
      <w:proofErr w:type="gramStart"/>
      <w:r>
        <w:t>Márta           gyógypedagógus</w:t>
      </w:r>
      <w:proofErr w:type="gramEnd"/>
      <w:r>
        <w:t>, óvodai munkaközösség</w:t>
      </w:r>
    </w:p>
    <w:p w:rsidR="003661DC" w:rsidRDefault="003661DC">
      <w:pPr>
        <w:pStyle w:val="Szvegtrzs"/>
        <w:spacing w:before="3"/>
        <w:rPr>
          <w:sz w:val="29"/>
        </w:rPr>
      </w:pPr>
    </w:p>
    <w:p w:rsidR="003661DC" w:rsidRDefault="00A25B56">
      <w:pPr>
        <w:pStyle w:val="Szvegtrzs"/>
        <w:tabs>
          <w:tab w:val="left" w:pos="3241"/>
        </w:tabs>
        <w:ind w:left="656"/>
      </w:pPr>
      <w:r>
        <w:t>Várhegyi</w:t>
      </w:r>
      <w:r>
        <w:rPr>
          <w:spacing w:val="-2"/>
        </w:rPr>
        <w:t xml:space="preserve"> </w:t>
      </w:r>
      <w:proofErr w:type="gramStart"/>
      <w:r>
        <w:t>Norbertné</w:t>
      </w:r>
      <w:r>
        <w:tab/>
      </w:r>
      <w:r w:rsidR="00DF3D12">
        <w:t xml:space="preserve">      </w:t>
      </w:r>
      <w:r>
        <w:t>gyógypedagógiai</w:t>
      </w:r>
      <w:proofErr w:type="gramEnd"/>
      <w:r>
        <w:t xml:space="preserve"> tanár, ált isk.</w:t>
      </w:r>
      <w:r>
        <w:rPr>
          <w:spacing w:val="3"/>
        </w:rPr>
        <w:t xml:space="preserve"> </w:t>
      </w:r>
      <w:r>
        <w:t>munkaköz.</w:t>
      </w:r>
    </w:p>
    <w:p w:rsidR="003661DC" w:rsidRDefault="003661DC">
      <w:pPr>
        <w:sectPr w:rsidR="003661DC">
          <w:pgSz w:w="11910" w:h="16840"/>
          <w:pgMar w:top="1320" w:right="1040" w:bottom="280" w:left="1300" w:header="708" w:footer="708" w:gutter="0"/>
          <w:cols w:space="708"/>
        </w:sectPr>
      </w:pPr>
    </w:p>
    <w:p w:rsidR="003661DC" w:rsidRDefault="00A25B56">
      <w:pPr>
        <w:pStyle w:val="Cmsor2"/>
        <w:spacing w:before="75"/>
      </w:pPr>
      <w:r>
        <w:lastRenderedPageBreak/>
        <w:t>Folyamatos feladatok:</w:t>
      </w:r>
    </w:p>
    <w:p w:rsidR="003661DC" w:rsidRDefault="003661DC">
      <w:pPr>
        <w:pStyle w:val="Szvegtrzs"/>
        <w:rPr>
          <w:b/>
          <w:sz w:val="30"/>
        </w:rPr>
      </w:pPr>
    </w:p>
    <w:p w:rsidR="003661DC" w:rsidRDefault="003661DC">
      <w:pPr>
        <w:pStyle w:val="Szvegtrzs"/>
        <w:rPr>
          <w:b/>
          <w:sz w:val="30"/>
        </w:rPr>
      </w:pPr>
    </w:p>
    <w:p w:rsidR="003661DC" w:rsidRDefault="003661DC">
      <w:pPr>
        <w:pStyle w:val="Szvegtrzs"/>
        <w:spacing w:before="7"/>
        <w:rPr>
          <w:b/>
        </w:rPr>
      </w:pPr>
    </w:p>
    <w:p w:rsidR="003661DC" w:rsidRDefault="00A25B56">
      <w:pPr>
        <w:pStyle w:val="Listaszerbekezds"/>
        <w:numPr>
          <w:ilvl w:val="0"/>
          <w:numId w:val="4"/>
        </w:numPr>
        <w:tabs>
          <w:tab w:val="left" w:pos="837"/>
        </w:tabs>
        <w:spacing w:before="1"/>
        <w:ind w:hanging="361"/>
        <w:rPr>
          <w:sz w:val="24"/>
        </w:rPr>
      </w:pPr>
      <w:r>
        <w:rPr>
          <w:sz w:val="24"/>
        </w:rPr>
        <w:t>Pályázatokon, rajzpályázatokon va</w:t>
      </w:r>
      <w:r w:rsidR="00DF3D12">
        <w:rPr>
          <w:sz w:val="24"/>
        </w:rPr>
        <w:t xml:space="preserve">ló részvétel. (Felelőse: </w:t>
      </w:r>
      <w:proofErr w:type="spellStart"/>
      <w:r w:rsidR="00DF3D12">
        <w:rPr>
          <w:sz w:val="24"/>
        </w:rPr>
        <w:t>Bordásné</w:t>
      </w:r>
      <w:proofErr w:type="spellEnd"/>
      <w:r w:rsidR="00DF3D12">
        <w:rPr>
          <w:sz w:val="24"/>
        </w:rPr>
        <w:t xml:space="preserve"> Németh Réka</w:t>
      </w:r>
      <w:r>
        <w:rPr>
          <w:sz w:val="24"/>
        </w:rPr>
        <w:t>)</w:t>
      </w:r>
    </w:p>
    <w:p w:rsidR="003661DC" w:rsidRDefault="00A25B56">
      <w:pPr>
        <w:pStyle w:val="Listaszerbekezds"/>
        <w:numPr>
          <w:ilvl w:val="0"/>
          <w:numId w:val="4"/>
        </w:numPr>
        <w:tabs>
          <w:tab w:val="left" w:pos="837"/>
        </w:tabs>
        <w:spacing w:before="136"/>
        <w:ind w:hanging="361"/>
        <w:rPr>
          <w:sz w:val="24"/>
        </w:rPr>
      </w:pPr>
      <w:r>
        <w:rPr>
          <w:sz w:val="24"/>
        </w:rPr>
        <w:t>Szelektív hulla</w:t>
      </w:r>
      <w:r w:rsidR="00DF3D12">
        <w:rPr>
          <w:sz w:val="24"/>
        </w:rPr>
        <w:t xml:space="preserve">dék gyűjtése. (Felelőse: </w:t>
      </w:r>
      <w:proofErr w:type="spellStart"/>
      <w:r w:rsidR="00DF3D12">
        <w:rPr>
          <w:sz w:val="24"/>
        </w:rPr>
        <w:t>Bordásné</w:t>
      </w:r>
      <w:proofErr w:type="spellEnd"/>
      <w:r w:rsidR="00DF3D12">
        <w:rPr>
          <w:sz w:val="24"/>
        </w:rPr>
        <w:t xml:space="preserve"> Németh Réka</w:t>
      </w:r>
      <w:r>
        <w:rPr>
          <w:sz w:val="24"/>
        </w:rPr>
        <w:t>)</w:t>
      </w:r>
    </w:p>
    <w:p w:rsidR="003661DC" w:rsidRDefault="00A25B56">
      <w:pPr>
        <w:pStyle w:val="Listaszerbekezds"/>
        <w:numPr>
          <w:ilvl w:val="0"/>
          <w:numId w:val="4"/>
        </w:numPr>
        <w:tabs>
          <w:tab w:val="left" w:pos="837"/>
        </w:tabs>
        <w:spacing w:before="140"/>
        <w:ind w:hanging="361"/>
        <w:rPr>
          <w:sz w:val="24"/>
        </w:rPr>
      </w:pPr>
      <w:r>
        <w:rPr>
          <w:sz w:val="24"/>
        </w:rPr>
        <w:t>Hagyományőrzés a teljes tanév során.</w:t>
      </w:r>
      <w:r>
        <w:rPr>
          <w:spacing w:val="-1"/>
          <w:sz w:val="24"/>
        </w:rPr>
        <w:t xml:space="preserve"> </w:t>
      </w:r>
      <w:r>
        <w:rPr>
          <w:sz w:val="24"/>
        </w:rPr>
        <w:t>(Osztályfőnökök)</w:t>
      </w:r>
    </w:p>
    <w:p w:rsidR="003661DC" w:rsidRDefault="00A25B56">
      <w:pPr>
        <w:pStyle w:val="Listaszerbekezds"/>
        <w:numPr>
          <w:ilvl w:val="0"/>
          <w:numId w:val="4"/>
        </w:numPr>
        <w:tabs>
          <w:tab w:val="left" w:pos="837"/>
        </w:tabs>
        <w:spacing w:before="136"/>
        <w:ind w:hanging="361"/>
        <w:rPr>
          <w:sz w:val="24"/>
        </w:rPr>
      </w:pPr>
      <w:r>
        <w:rPr>
          <w:sz w:val="24"/>
        </w:rPr>
        <w:t>Minden napos testnevelés. (Felelőse: testnevelő tanárok)</w:t>
      </w:r>
    </w:p>
    <w:p w:rsidR="003661DC" w:rsidRDefault="00A25B56">
      <w:pPr>
        <w:pStyle w:val="Listaszerbekezds"/>
        <w:numPr>
          <w:ilvl w:val="0"/>
          <w:numId w:val="4"/>
        </w:numPr>
        <w:tabs>
          <w:tab w:val="left" w:pos="837"/>
        </w:tabs>
        <w:spacing w:before="140"/>
        <w:ind w:hanging="361"/>
        <w:rPr>
          <w:sz w:val="24"/>
        </w:rPr>
      </w:pPr>
      <w:r>
        <w:rPr>
          <w:sz w:val="24"/>
        </w:rPr>
        <w:t>Minden napos levegőzés. (Felelőse:</w:t>
      </w:r>
      <w:r>
        <w:rPr>
          <w:spacing w:val="3"/>
          <w:sz w:val="24"/>
        </w:rPr>
        <w:t xml:space="preserve"> </w:t>
      </w:r>
      <w:r>
        <w:rPr>
          <w:sz w:val="24"/>
        </w:rPr>
        <w:t>osztályfőnökök)</w:t>
      </w:r>
    </w:p>
    <w:p w:rsidR="003661DC" w:rsidRDefault="00A25B56">
      <w:pPr>
        <w:pStyle w:val="Listaszerbekezds"/>
        <w:numPr>
          <w:ilvl w:val="0"/>
          <w:numId w:val="4"/>
        </w:numPr>
        <w:tabs>
          <w:tab w:val="left" w:pos="837"/>
        </w:tabs>
        <w:spacing w:before="136"/>
        <w:ind w:hanging="361"/>
        <w:rPr>
          <w:sz w:val="24"/>
        </w:rPr>
      </w:pPr>
      <w:r>
        <w:rPr>
          <w:sz w:val="24"/>
        </w:rPr>
        <w:t>Iskol</w:t>
      </w:r>
      <w:r w:rsidR="00DF3D12">
        <w:rPr>
          <w:sz w:val="24"/>
        </w:rPr>
        <w:t>akert művelése. (Felelőse: Bolla Valéria</w:t>
      </w:r>
      <w:r>
        <w:rPr>
          <w:sz w:val="24"/>
        </w:rPr>
        <w:t>)</w:t>
      </w:r>
    </w:p>
    <w:p w:rsidR="003661DC" w:rsidRDefault="00A25B56">
      <w:pPr>
        <w:pStyle w:val="Listaszerbekezds"/>
        <w:numPr>
          <w:ilvl w:val="0"/>
          <w:numId w:val="4"/>
        </w:numPr>
        <w:tabs>
          <w:tab w:val="left" w:pos="837"/>
        </w:tabs>
        <w:spacing w:before="140"/>
        <w:ind w:hanging="361"/>
        <w:rPr>
          <w:sz w:val="24"/>
        </w:rPr>
      </w:pPr>
      <w:r>
        <w:rPr>
          <w:sz w:val="24"/>
        </w:rPr>
        <w:t>Glória Gyermekotthon udvarának, pa</w:t>
      </w:r>
      <w:r w:rsidR="00DF3D12">
        <w:rPr>
          <w:sz w:val="24"/>
        </w:rPr>
        <w:t>rkjának gondozása. (Felelőse: Nagy László</w:t>
      </w:r>
      <w:r>
        <w:rPr>
          <w:sz w:val="24"/>
        </w:rPr>
        <w:t>)</w:t>
      </w:r>
    </w:p>
    <w:p w:rsidR="003661DC" w:rsidRPr="00A15D31" w:rsidRDefault="00A25B56" w:rsidP="00A15D31">
      <w:pPr>
        <w:pStyle w:val="Listaszerbekezds"/>
        <w:numPr>
          <w:ilvl w:val="0"/>
          <w:numId w:val="4"/>
        </w:numPr>
        <w:tabs>
          <w:tab w:val="left" w:pos="837"/>
        </w:tabs>
        <w:spacing w:before="137"/>
        <w:ind w:hanging="361"/>
        <w:rPr>
          <w:sz w:val="24"/>
        </w:rPr>
      </w:pPr>
      <w:r>
        <w:rPr>
          <w:sz w:val="24"/>
        </w:rPr>
        <w:t>Iskolagyümölcs. (Felelőse: igazgató</w:t>
      </w:r>
      <w:r>
        <w:rPr>
          <w:spacing w:val="2"/>
          <w:sz w:val="24"/>
        </w:rPr>
        <w:t xml:space="preserve"> </w:t>
      </w:r>
      <w:r>
        <w:rPr>
          <w:sz w:val="24"/>
        </w:rPr>
        <w:t>helyettesek)</w:t>
      </w:r>
    </w:p>
    <w:p w:rsidR="003661DC" w:rsidRDefault="00A25B56">
      <w:pPr>
        <w:pStyle w:val="Listaszerbekezds"/>
        <w:numPr>
          <w:ilvl w:val="0"/>
          <w:numId w:val="4"/>
        </w:numPr>
        <w:tabs>
          <w:tab w:val="left" w:pos="837"/>
        </w:tabs>
        <w:spacing w:before="137"/>
        <w:ind w:hanging="361"/>
        <w:rPr>
          <w:sz w:val="24"/>
        </w:rPr>
      </w:pPr>
      <w:r>
        <w:rPr>
          <w:sz w:val="24"/>
        </w:rPr>
        <w:t>Kirándulások. (Felelőse:</w:t>
      </w:r>
      <w:r>
        <w:rPr>
          <w:spacing w:val="1"/>
          <w:sz w:val="24"/>
        </w:rPr>
        <w:t xml:space="preserve"> </w:t>
      </w:r>
      <w:r>
        <w:rPr>
          <w:sz w:val="24"/>
        </w:rPr>
        <w:t>osztályfőnökök)</w:t>
      </w:r>
    </w:p>
    <w:p w:rsidR="003661DC" w:rsidRDefault="00A25B56">
      <w:pPr>
        <w:pStyle w:val="Listaszerbekezds"/>
        <w:numPr>
          <w:ilvl w:val="0"/>
          <w:numId w:val="4"/>
        </w:numPr>
        <w:tabs>
          <w:tab w:val="left" w:pos="837"/>
        </w:tabs>
        <w:spacing w:before="139"/>
        <w:ind w:hanging="361"/>
        <w:rPr>
          <w:sz w:val="24"/>
        </w:rPr>
      </w:pPr>
      <w:r>
        <w:rPr>
          <w:sz w:val="24"/>
        </w:rPr>
        <w:t>Energia-járőr szolg</w:t>
      </w:r>
      <w:r w:rsidR="00A15D31">
        <w:rPr>
          <w:sz w:val="24"/>
        </w:rPr>
        <w:t>álat (Felelőse: „Zöld DÖK” – 6-7.</w:t>
      </w:r>
      <w:r>
        <w:rPr>
          <w:spacing w:val="-2"/>
          <w:sz w:val="24"/>
        </w:rPr>
        <w:t xml:space="preserve"> </w:t>
      </w:r>
      <w:r>
        <w:rPr>
          <w:sz w:val="24"/>
        </w:rPr>
        <w:t>osztály)</w:t>
      </w:r>
    </w:p>
    <w:p w:rsidR="003661DC" w:rsidRDefault="00A25B56">
      <w:pPr>
        <w:pStyle w:val="Listaszerbekezds"/>
        <w:numPr>
          <w:ilvl w:val="0"/>
          <w:numId w:val="4"/>
        </w:numPr>
        <w:tabs>
          <w:tab w:val="left" w:pos="837"/>
        </w:tabs>
        <w:spacing w:before="137"/>
        <w:ind w:hanging="361"/>
        <w:rPr>
          <w:sz w:val="24"/>
        </w:rPr>
      </w:pPr>
      <w:proofErr w:type="spellStart"/>
      <w:r>
        <w:rPr>
          <w:sz w:val="24"/>
        </w:rPr>
        <w:t>Ökopolc</w:t>
      </w:r>
      <w:proofErr w:type="spellEnd"/>
      <w:r>
        <w:rPr>
          <w:sz w:val="24"/>
        </w:rPr>
        <w:t xml:space="preserve">, </w:t>
      </w:r>
      <w:proofErr w:type="spellStart"/>
      <w:r>
        <w:rPr>
          <w:sz w:val="24"/>
        </w:rPr>
        <w:t>ökof</w:t>
      </w:r>
      <w:r w:rsidR="00DF3D12">
        <w:rPr>
          <w:sz w:val="24"/>
        </w:rPr>
        <w:t>aliújság</w:t>
      </w:r>
      <w:proofErr w:type="spellEnd"/>
      <w:r w:rsidR="00DF3D12">
        <w:rPr>
          <w:sz w:val="24"/>
        </w:rPr>
        <w:t xml:space="preserve"> gondozása (Felelőse: Lengyel Józsefné</w:t>
      </w:r>
      <w:r w:rsidR="00A15D31">
        <w:rPr>
          <w:sz w:val="24"/>
        </w:rPr>
        <w:t>, Kulcsárné Kozári Andrea</w:t>
      </w:r>
      <w:r>
        <w:rPr>
          <w:sz w:val="24"/>
        </w:rPr>
        <w:t>)</w:t>
      </w:r>
    </w:p>
    <w:p w:rsidR="003661DC" w:rsidRDefault="00A25B56">
      <w:pPr>
        <w:pStyle w:val="Listaszerbekezds"/>
        <w:numPr>
          <w:ilvl w:val="0"/>
          <w:numId w:val="4"/>
        </w:numPr>
        <w:tabs>
          <w:tab w:val="left" w:pos="837"/>
        </w:tabs>
        <w:spacing w:before="139"/>
        <w:ind w:hanging="361"/>
        <w:rPr>
          <w:sz w:val="24"/>
        </w:rPr>
      </w:pPr>
      <w:r>
        <w:rPr>
          <w:sz w:val="24"/>
        </w:rPr>
        <w:t>Természetjáró szakkör (Felelőse: Várhegyi</w:t>
      </w:r>
      <w:r>
        <w:rPr>
          <w:spacing w:val="-2"/>
          <w:sz w:val="24"/>
        </w:rPr>
        <w:t xml:space="preserve"> </w:t>
      </w:r>
      <w:r>
        <w:rPr>
          <w:sz w:val="24"/>
        </w:rPr>
        <w:t>Norbertné)</w:t>
      </w:r>
    </w:p>
    <w:p w:rsidR="003661DC" w:rsidRDefault="00A25B56">
      <w:pPr>
        <w:pStyle w:val="Listaszerbekezds"/>
        <w:numPr>
          <w:ilvl w:val="0"/>
          <w:numId w:val="4"/>
        </w:numPr>
        <w:tabs>
          <w:tab w:val="left" w:pos="837"/>
        </w:tabs>
        <w:spacing w:before="137"/>
        <w:ind w:hanging="361"/>
        <w:rPr>
          <w:sz w:val="24"/>
        </w:rPr>
      </w:pPr>
      <w:r>
        <w:rPr>
          <w:sz w:val="24"/>
        </w:rPr>
        <w:t>Intézményi hon</w:t>
      </w:r>
      <w:r w:rsidR="00DF3D12">
        <w:rPr>
          <w:sz w:val="24"/>
        </w:rPr>
        <w:t xml:space="preserve">lap </w:t>
      </w:r>
      <w:proofErr w:type="spellStart"/>
      <w:r w:rsidR="00DF3D12">
        <w:rPr>
          <w:sz w:val="24"/>
        </w:rPr>
        <w:t>Ökohírek</w:t>
      </w:r>
      <w:proofErr w:type="spellEnd"/>
      <w:r w:rsidR="00DF3D12">
        <w:rPr>
          <w:sz w:val="24"/>
        </w:rPr>
        <w:t xml:space="preserve"> rovat (Felelőse: </w:t>
      </w:r>
      <w:proofErr w:type="spellStart"/>
      <w:r w:rsidR="00DF3D12">
        <w:rPr>
          <w:sz w:val="24"/>
        </w:rPr>
        <w:t>Bordásné</w:t>
      </w:r>
      <w:proofErr w:type="spellEnd"/>
      <w:r w:rsidR="00DF3D12">
        <w:rPr>
          <w:sz w:val="24"/>
        </w:rPr>
        <w:t xml:space="preserve"> Németh Réka</w:t>
      </w:r>
      <w:r>
        <w:rPr>
          <w:sz w:val="24"/>
        </w:rPr>
        <w:t>)</w:t>
      </w:r>
    </w:p>
    <w:p w:rsidR="003661DC" w:rsidRDefault="00A25B56">
      <w:pPr>
        <w:pStyle w:val="Listaszerbekezds"/>
        <w:numPr>
          <w:ilvl w:val="0"/>
          <w:numId w:val="4"/>
        </w:numPr>
        <w:tabs>
          <w:tab w:val="left" w:pos="837"/>
        </w:tabs>
        <w:spacing w:before="139"/>
        <w:ind w:hanging="361"/>
        <w:rPr>
          <w:sz w:val="24"/>
        </w:rPr>
      </w:pPr>
      <w:proofErr w:type="spellStart"/>
      <w:r>
        <w:rPr>
          <w:sz w:val="24"/>
        </w:rPr>
        <w:t>Ökonapok</w:t>
      </w:r>
      <w:proofErr w:type="spellEnd"/>
      <w:r>
        <w:rPr>
          <w:sz w:val="24"/>
        </w:rPr>
        <w:t xml:space="preserve"> (Felelőse: Várhegyi</w:t>
      </w:r>
      <w:r>
        <w:rPr>
          <w:spacing w:val="-1"/>
          <w:sz w:val="24"/>
        </w:rPr>
        <w:t xml:space="preserve"> </w:t>
      </w:r>
      <w:r>
        <w:rPr>
          <w:sz w:val="24"/>
        </w:rPr>
        <w:t>Norbertné)</w:t>
      </w:r>
    </w:p>
    <w:p w:rsidR="00A15D31" w:rsidRDefault="00A15D31">
      <w:pPr>
        <w:pStyle w:val="Listaszerbekezds"/>
        <w:numPr>
          <w:ilvl w:val="0"/>
          <w:numId w:val="4"/>
        </w:numPr>
        <w:tabs>
          <w:tab w:val="left" w:pos="837"/>
        </w:tabs>
        <w:spacing w:before="139"/>
        <w:ind w:hanging="361"/>
        <w:rPr>
          <w:sz w:val="24"/>
        </w:rPr>
      </w:pPr>
      <w:r>
        <w:rPr>
          <w:sz w:val="24"/>
        </w:rPr>
        <w:t>Magaságyások (Felelőse: osztályfőnökök)</w:t>
      </w:r>
    </w:p>
    <w:p w:rsidR="003661DC" w:rsidRDefault="003661DC">
      <w:pPr>
        <w:pStyle w:val="Szvegtrzs"/>
        <w:rPr>
          <w:sz w:val="26"/>
        </w:rPr>
      </w:pPr>
    </w:p>
    <w:p w:rsidR="003661DC" w:rsidRDefault="003661DC">
      <w:pPr>
        <w:pStyle w:val="Szvegtrzs"/>
        <w:rPr>
          <w:sz w:val="26"/>
        </w:rPr>
      </w:pPr>
    </w:p>
    <w:p w:rsidR="003661DC" w:rsidRDefault="003661DC">
      <w:pPr>
        <w:pStyle w:val="Szvegtrzs"/>
        <w:rPr>
          <w:sz w:val="31"/>
        </w:rPr>
      </w:pPr>
    </w:p>
    <w:p w:rsidR="003661DC" w:rsidRDefault="00A25B56">
      <w:pPr>
        <w:pStyle w:val="Cmsor2"/>
      </w:pPr>
      <w:r>
        <w:t>Vállalásaink:</w:t>
      </w:r>
    </w:p>
    <w:p w:rsidR="003661DC" w:rsidRDefault="003661DC">
      <w:pPr>
        <w:pStyle w:val="Szvegtrzs"/>
        <w:spacing w:before="2"/>
        <w:rPr>
          <w:b/>
          <w:sz w:val="31"/>
        </w:rPr>
      </w:pPr>
    </w:p>
    <w:p w:rsidR="003661DC" w:rsidRDefault="00A25B56">
      <w:pPr>
        <w:pStyle w:val="Listaszerbekezds"/>
        <w:numPr>
          <w:ilvl w:val="0"/>
          <w:numId w:val="3"/>
        </w:numPr>
        <w:tabs>
          <w:tab w:val="left" w:pos="837"/>
        </w:tabs>
        <w:spacing w:line="360" w:lineRule="auto"/>
        <w:ind w:right="376"/>
        <w:rPr>
          <w:sz w:val="24"/>
        </w:rPr>
      </w:pPr>
      <w:r>
        <w:rPr>
          <w:sz w:val="24"/>
        </w:rPr>
        <w:t>Táborszervezés</w:t>
      </w:r>
      <w:r>
        <w:rPr>
          <w:spacing w:val="-7"/>
          <w:sz w:val="24"/>
        </w:rPr>
        <w:t xml:space="preserve"> </w:t>
      </w:r>
      <w:r>
        <w:rPr>
          <w:sz w:val="24"/>
        </w:rPr>
        <w:t>2019.</w:t>
      </w:r>
      <w:r>
        <w:rPr>
          <w:spacing w:val="-4"/>
          <w:sz w:val="24"/>
        </w:rPr>
        <w:t xml:space="preserve"> </w:t>
      </w:r>
      <w:r>
        <w:rPr>
          <w:sz w:val="24"/>
        </w:rPr>
        <w:t>június-</w:t>
      </w:r>
      <w:r>
        <w:rPr>
          <w:spacing w:val="-8"/>
          <w:sz w:val="24"/>
        </w:rPr>
        <w:t xml:space="preserve"> </w:t>
      </w:r>
      <w:r>
        <w:rPr>
          <w:sz w:val="24"/>
        </w:rPr>
        <w:t>az</w:t>
      </w:r>
      <w:r>
        <w:rPr>
          <w:spacing w:val="-5"/>
          <w:sz w:val="24"/>
        </w:rPr>
        <w:t xml:space="preserve"> </w:t>
      </w:r>
      <w:r>
        <w:rPr>
          <w:sz w:val="24"/>
        </w:rPr>
        <w:t>évenkénti</w:t>
      </w:r>
      <w:r>
        <w:rPr>
          <w:spacing w:val="-7"/>
          <w:sz w:val="24"/>
        </w:rPr>
        <w:t xml:space="preserve"> </w:t>
      </w:r>
      <w:r>
        <w:rPr>
          <w:sz w:val="24"/>
        </w:rPr>
        <w:t>erdei</w:t>
      </w:r>
      <w:r>
        <w:rPr>
          <w:spacing w:val="-6"/>
          <w:sz w:val="24"/>
        </w:rPr>
        <w:t xml:space="preserve"> </w:t>
      </w:r>
      <w:r>
        <w:rPr>
          <w:sz w:val="24"/>
        </w:rPr>
        <w:t>iskola</w:t>
      </w:r>
      <w:r>
        <w:rPr>
          <w:spacing w:val="-5"/>
          <w:sz w:val="24"/>
        </w:rPr>
        <w:t xml:space="preserve"> </w:t>
      </w:r>
      <w:r>
        <w:rPr>
          <w:sz w:val="24"/>
        </w:rPr>
        <w:t>megszervezésének</w:t>
      </w:r>
      <w:r>
        <w:rPr>
          <w:spacing w:val="-7"/>
          <w:sz w:val="24"/>
        </w:rPr>
        <w:t xml:space="preserve"> </w:t>
      </w:r>
      <w:r>
        <w:rPr>
          <w:sz w:val="24"/>
        </w:rPr>
        <w:t xml:space="preserve">előkészítése, mely </w:t>
      </w:r>
      <w:proofErr w:type="gramStart"/>
      <w:r>
        <w:rPr>
          <w:sz w:val="24"/>
        </w:rPr>
        <w:t>2020 jún</w:t>
      </w:r>
      <w:r w:rsidR="00A15D31">
        <w:rPr>
          <w:sz w:val="24"/>
        </w:rPr>
        <w:t>iustól</w:t>
      </w:r>
      <w:proofErr w:type="gramEnd"/>
      <w:r w:rsidR="00A15D31">
        <w:rPr>
          <w:sz w:val="24"/>
        </w:rPr>
        <w:t xml:space="preserve"> indul (Felelőse: Csányi Andrea</w:t>
      </w:r>
      <w:r>
        <w:rPr>
          <w:sz w:val="24"/>
        </w:rPr>
        <w:t>)</w:t>
      </w:r>
    </w:p>
    <w:p w:rsidR="003661DC" w:rsidRDefault="00A25B56">
      <w:pPr>
        <w:pStyle w:val="Listaszerbekezds"/>
        <w:numPr>
          <w:ilvl w:val="0"/>
          <w:numId w:val="3"/>
        </w:numPr>
        <w:tabs>
          <w:tab w:val="left" w:pos="837"/>
        </w:tabs>
        <w:spacing w:before="1" w:line="360" w:lineRule="auto"/>
        <w:ind w:right="380"/>
        <w:rPr>
          <w:sz w:val="24"/>
        </w:rPr>
      </w:pPr>
      <w:r>
        <w:rPr>
          <w:sz w:val="24"/>
        </w:rPr>
        <w:t>Természetjáró túraszakkör újraindítása 2018 szeptemberétől (Felelőse: Várhegyi Norbertné). Félévente 20 óra</w:t>
      </w:r>
      <w:r>
        <w:rPr>
          <w:spacing w:val="-1"/>
          <w:sz w:val="24"/>
        </w:rPr>
        <w:t xml:space="preserve"> </w:t>
      </w:r>
      <w:r>
        <w:rPr>
          <w:sz w:val="24"/>
        </w:rPr>
        <w:t>kirándulás.</w:t>
      </w:r>
    </w:p>
    <w:p w:rsidR="003661DC" w:rsidRDefault="00A25B56" w:rsidP="00A15D31">
      <w:pPr>
        <w:pStyle w:val="Listaszerbekezds"/>
        <w:numPr>
          <w:ilvl w:val="0"/>
          <w:numId w:val="3"/>
        </w:numPr>
        <w:tabs>
          <w:tab w:val="left" w:pos="837"/>
        </w:tabs>
        <w:ind w:hanging="361"/>
        <w:rPr>
          <w:sz w:val="24"/>
        </w:rPr>
      </w:pPr>
      <w:r>
        <w:rPr>
          <w:sz w:val="24"/>
        </w:rPr>
        <w:t>A honlapon fenntarthatósági rovat indítá</w:t>
      </w:r>
      <w:r w:rsidR="00A15D31">
        <w:rPr>
          <w:sz w:val="24"/>
        </w:rPr>
        <w:t xml:space="preserve">sa 2016 júniusától (Felelőse: </w:t>
      </w:r>
      <w:proofErr w:type="spellStart"/>
      <w:r w:rsidR="00A15D31">
        <w:rPr>
          <w:sz w:val="24"/>
        </w:rPr>
        <w:t>Bordásné</w:t>
      </w:r>
      <w:proofErr w:type="spellEnd"/>
      <w:r w:rsidR="00A15D31">
        <w:rPr>
          <w:sz w:val="24"/>
        </w:rPr>
        <w:t xml:space="preserve"> Németh Réka</w:t>
      </w:r>
    </w:p>
    <w:p w:rsidR="00A15D31" w:rsidRPr="00A15D31" w:rsidRDefault="00A15D31" w:rsidP="00A15D31">
      <w:pPr>
        <w:pStyle w:val="Listaszerbekezds"/>
        <w:numPr>
          <w:ilvl w:val="0"/>
          <w:numId w:val="3"/>
        </w:numPr>
        <w:tabs>
          <w:tab w:val="left" w:pos="837"/>
        </w:tabs>
        <w:ind w:hanging="361"/>
        <w:rPr>
          <w:sz w:val="24"/>
        </w:rPr>
        <w:sectPr w:rsidR="00A15D31" w:rsidRPr="00A15D31">
          <w:pgSz w:w="11910" w:h="16840"/>
          <w:pgMar w:top="1320" w:right="1040" w:bottom="280" w:left="1300" w:header="708" w:footer="708" w:gutter="0"/>
          <w:cols w:space="708"/>
        </w:sectPr>
      </w:pPr>
    </w:p>
    <w:p w:rsidR="003661DC" w:rsidRDefault="00A25B56" w:rsidP="00A15D31">
      <w:pPr>
        <w:pStyle w:val="Cmsor2"/>
        <w:spacing w:before="89"/>
        <w:ind w:left="0"/>
      </w:pPr>
      <w:r>
        <w:lastRenderedPageBreak/>
        <w:t>Kiemelt feladatok:</w:t>
      </w:r>
    </w:p>
    <w:p w:rsidR="003661DC" w:rsidRDefault="003661DC">
      <w:pPr>
        <w:pStyle w:val="Szvegtrzs"/>
        <w:rPr>
          <w:b/>
          <w:sz w:val="30"/>
        </w:rPr>
      </w:pPr>
    </w:p>
    <w:p w:rsidR="003661DC" w:rsidRDefault="003661DC">
      <w:pPr>
        <w:pStyle w:val="Szvegtrzs"/>
        <w:rPr>
          <w:b/>
          <w:sz w:val="30"/>
        </w:rPr>
      </w:pPr>
    </w:p>
    <w:p w:rsidR="003661DC" w:rsidRDefault="003661DC">
      <w:pPr>
        <w:pStyle w:val="Szvegtrzs"/>
        <w:spacing w:before="4"/>
        <w:rPr>
          <w:b/>
        </w:rPr>
      </w:pPr>
    </w:p>
    <w:p w:rsidR="003661DC" w:rsidRDefault="00A25B56">
      <w:pPr>
        <w:pStyle w:val="Listaszerbekezds"/>
        <w:numPr>
          <w:ilvl w:val="0"/>
          <w:numId w:val="2"/>
        </w:numPr>
        <w:tabs>
          <w:tab w:val="left" w:pos="897"/>
        </w:tabs>
        <w:spacing w:before="1" w:line="360" w:lineRule="auto"/>
        <w:ind w:right="376"/>
        <w:jc w:val="both"/>
        <w:rPr>
          <w:sz w:val="24"/>
        </w:rPr>
      </w:pPr>
      <w:r>
        <w:rPr>
          <w:sz w:val="24"/>
        </w:rPr>
        <w:t>Fenntarthatóságra nevelés témakörben módszertani megújulást (kooperatív tanulás, projektmódszer, témanapok, témahetek szervezése) segítő továbbképzéseken való részvétel.</w:t>
      </w:r>
    </w:p>
    <w:p w:rsidR="003661DC" w:rsidRDefault="00A25B56">
      <w:pPr>
        <w:pStyle w:val="Listaszerbekezds"/>
        <w:numPr>
          <w:ilvl w:val="0"/>
          <w:numId w:val="2"/>
        </w:numPr>
        <w:tabs>
          <w:tab w:val="left" w:pos="897"/>
        </w:tabs>
        <w:spacing w:before="1"/>
        <w:ind w:hanging="361"/>
        <w:jc w:val="both"/>
        <w:rPr>
          <w:sz w:val="24"/>
        </w:rPr>
      </w:pPr>
      <w:r>
        <w:rPr>
          <w:sz w:val="24"/>
        </w:rPr>
        <w:t>Környezetvédelmi, fenntarthatósági oktatóanyagok</w:t>
      </w:r>
      <w:r>
        <w:rPr>
          <w:spacing w:val="-2"/>
          <w:sz w:val="24"/>
        </w:rPr>
        <w:t xml:space="preserve"> </w:t>
      </w:r>
      <w:r>
        <w:rPr>
          <w:sz w:val="24"/>
        </w:rPr>
        <w:t>megismerése.</w:t>
      </w:r>
    </w:p>
    <w:p w:rsidR="003661DC" w:rsidRDefault="00A25B56">
      <w:pPr>
        <w:pStyle w:val="Listaszerbekezds"/>
        <w:numPr>
          <w:ilvl w:val="0"/>
          <w:numId w:val="2"/>
        </w:numPr>
        <w:tabs>
          <w:tab w:val="left" w:pos="897"/>
        </w:tabs>
        <w:spacing w:before="137" w:line="360" w:lineRule="auto"/>
        <w:ind w:right="374"/>
        <w:jc w:val="both"/>
        <w:rPr>
          <w:sz w:val="24"/>
        </w:rPr>
      </w:pPr>
      <w:r>
        <w:rPr>
          <w:sz w:val="24"/>
        </w:rPr>
        <w:t xml:space="preserve">Intézményi humánpolitika alakításában „zöld” szempontok figyelembe vétele. (Az újonnan felvett </w:t>
      </w:r>
      <w:proofErr w:type="gramStart"/>
      <w:r>
        <w:rPr>
          <w:sz w:val="24"/>
        </w:rPr>
        <w:t>kollégák</w:t>
      </w:r>
      <w:proofErr w:type="gramEnd"/>
      <w:r>
        <w:rPr>
          <w:sz w:val="24"/>
        </w:rPr>
        <w:t xml:space="preserve"> ismerjék és fogadják el a fenntarthatóságra nevelés elveit, és a nevelés-oktatás során a tanulók felé is közvetítsék</w:t>
      </w:r>
      <w:r>
        <w:rPr>
          <w:spacing w:val="-1"/>
          <w:sz w:val="24"/>
        </w:rPr>
        <w:t xml:space="preserve"> </w:t>
      </w:r>
      <w:r>
        <w:rPr>
          <w:sz w:val="24"/>
        </w:rPr>
        <w:t>ezeket.)</w:t>
      </w:r>
    </w:p>
    <w:p w:rsidR="003661DC" w:rsidRDefault="00A25B56">
      <w:pPr>
        <w:pStyle w:val="Listaszerbekezds"/>
        <w:numPr>
          <w:ilvl w:val="0"/>
          <w:numId w:val="2"/>
        </w:numPr>
        <w:tabs>
          <w:tab w:val="left" w:pos="897"/>
        </w:tabs>
        <w:spacing w:before="2"/>
        <w:ind w:hanging="361"/>
        <w:jc w:val="both"/>
        <w:rPr>
          <w:sz w:val="24"/>
        </w:rPr>
      </w:pPr>
      <w:r>
        <w:rPr>
          <w:sz w:val="24"/>
        </w:rPr>
        <w:t>Kapcsolatépítés a helyi környezetvédő egyesülettel,</w:t>
      </w:r>
      <w:r>
        <w:rPr>
          <w:spacing w:val="-1"/>
          <w:sz w:val="24"/>
        </w:rPr>
        <w:t xml:space="preserve"> </w:t>
      </w:r>
      <w:proofErr w:type="spellStart"/>
      <w:r>
        <w:rPr>
          <w:sz w:val="24"/>
        </w:rPr>
        <w:t>ökoiskolákkal</w:t>
      </w:r>
      <w:proofErr w:type="spellEnd"/>
      <w:r>
        <w:rPr>
          <w:sz w:val="24"/>
        </w:rPr>
        <w:t>.</w:t>
      </w:r>
    </w:p>
    <w:p w:rsidR="003661DC" w:rsidRDefault="00A25B56">
      <w:pPr>
        <w:pStyle w:val="Listaszerbekezds"/>
        <w:numPr>
          <w:ilvl w:val="0"/>
          <w:numId w:val="2"/>
        </w:numPr>
        <w:tabs>
          <w:tab w:val="left" w:pos="897"/>
        </w:tabs>
        <w:spacing w:before="137"/>
        <w:ind w:hanging="361"/>
        <w:jc w:val="both"/>
        <w:rPr>
          <w:sz w:val="24"/>
        </w:rPr>
      </w:pPr>
      <w:r>
        <w:rPr>
          <w:sz w:val="24"/>
        </w:rPr>
        <w:t>„Zöld DÖK” megalapítása,</w:t>
      </w:r>
      <w:r>
        <w:rPr>
          <w:spacing w:val="-2"/>
          <w:sz w:val="24"/>
        </w:rPr>
        <w:t xml:space="preserve"> </w:t>
      </w:r>
      <w:r>
        <w:rPr>
          <w:sz w:val="24"/>
        </w:rPr>
        <w:t>működése.</w:t>
      </w:r>
    </w:p>
    <w:p w:rsidR="00AA2213" w:rsidRDefault="00AA2213">
      <w:pPr>
        <w:pStyle w:val="Listaszerbekezds"/>
        <w:numPr>
          <w:ilvl w:val="0"/>
          <w:numId w:val="2"/>
        </w:numPr>
        <w:tabs>
          <w:tab w:val="left" w:pos="897"/>
        </w:tabs>
        <w:spacing w:before="137"/>
        <w:ind w:hanging="361"/>
        <w:jc w:val="both"/>
        <w:rPr>
          <w:sz w:val="24"/>
        </w:rPr>
      </w:pPr>
      <w:proofErr w:type="gramStart"/>
      <w:r>
        <w:rPr>
          <w:sz w:val="24"/>
        </w:rPr>
        <w:t>Aktuális</w:t>
      </w:r>
      <w:proofErr w:type="gramEnd"/>
      <w:r>
        <w:rPr>
          <w:sz w:val="24"/>
        </w:rPr>
        <w:t xml:space="preserve"> pályázatokhoz való ÖKO-szempontú kapcsolódás</w:t>
      </w:r>
    </w:p>
    <w:p w:rsidR="003661DC" w:rsidRDefault="003661DC">
      <w:pPr>
        <w:pStyle w:val="Szvegtrzs"/>
        <w:rPr>
          <w:sz w:val="26"/>
        </w:rPr>
      </w:pPr>
    </w:p>
    <w:p w:rsidR="003661DC" w:rsidRDefault="003661DC">
      <w:pPr>
        <w:pStyle w:val="Szvegtrzs"/>
        <w:rPr>
          <w:sz w:val="26"/>
        </w:rPr>
      </w:pPr>
    </w:p>
    <w:p w:rsidR="003661DC" w:rsidRDefault="003661DC">
      <w:pPr>
        <w:pStyle w:val="Szvegtrzs"/>
        <w:rPr>
          <w:sz w:val="26"/>
        </w:rPr>
      </w:pPr>
    </w:p>
    <w:p w:rsidR="003661DC" w:rsidRDefault="003661DC">
      <w:pPr>
        <w:pStyle w:val="Szvegtrzs"/>
        <w:spacing w:before="8"/>
        <w:rPr>
          <w:sz w:val="23"/>
        </w:rPr>
      </w:pPr>
    </w:p>
    <w:p w:rsidR="003661DC" w:rsidRDefault="00A25B56">
      <w:pPr>
        <w:pStyle w:val="Cmsor2"/>
        <w:ind w:left="850" w:right="1106"/>
        <w:jc w:val="center"/>
      </w:pPr>
      <w:proofErr w:type="spellStart"/>
      <w:r>
        <w:t>Ökoiskolai</w:t>
      </w:r>
      <w:proofErr w:type="spellEnd"/>
      <w:r>
        <w:t xml:space="preserve"> programterv 2018/2019.</w:t>
      </w:r>
    </w:p>
    <w:p w:rsidR="003661DC" w:rsidRDefault="003661DC">
      <w:pPr>
        <w:pStyle w:val="Szvegtrzs"/>
        <w:rPr>
          <w:b/>
          <w:sz w:val="20"/>
        </w:rPr>
      </w:pPr>
    </w:p>
    <w:p w:rsidR="003661DC" w:rsidRDefault="003661DC">
      <w:pPr>
        <w:pStyle w:val="Szvegtrzs"/>
        <w:rPr>
          <w:b/>
          <w:sz w:val="20"/>
        </w:rPr>
      </w:pPr>
    </w:p>
    <w:p w:rsidR="003661DC" w:rsidRDefault="003661DC">
      <w:pPr>
        <w:pStyle w:val="Szvegtrzs"/>
        <w:rPr>
          <w:b/>
          <w:sz w:val="20"/>
        </w:rPr>
      </w:pPr>
    </w:p>
    <w:p w:rsidR="003661DC" w:rsidRDefault="003661DC">
      <w:pPr>
        <w:pStyle w:val="Szvegtrzs"/>
        <w:rPr>
          <w:b/>
          <w:sz w:val="20"/>
        </w:rPr>
      </w:pPr>
    </w:p>
    <w:p w:rsidR="003661DC" w:rsidRDefault="003661DC">
      <w:pPr>
        <w:pStyle w:val="Szvegtrzs"/>
        <w:rPr>
          <w:b/>
          <w:sz w:val="11"/>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1"/>
        <w:gridCol w:w="1488"/>
        <w:gridCol w:w="1850"/>
        <w:gridCol w:w="2013"/>
        <w:gridCol w:w="2150"/>
      </w:tblGrid>
      <w:tr w:rsidR="003661DC">
        <w:trPr>
          <w:trHeight w:val="414"/>
        </w:trPr>
        <w:tc>
          <w:tcPr>
            <w:tcW w:w="1831" w:type="dxa"/>
          </w:tcPr>
          <w:p w:rsidR="003661DC" w:rsidRDefault="00A25B56">
            <w:pPr>
              <w:pStyle w:val="TableParagraph"/>
              <w:spacing w:line="275" w:lineRule="exact"/>
              <w:ind w:left="455"/>
              <w:rPr>
                <w:b/>
                <w:sz w:val="24"/>
              </w:rPr>
            </w:pPr>
            <w:r>
              <w:rPr>
                <w:b/>
                <w:sz w:val="24"/>
              </w:rPr>
              <w:t>Esemény</w:t>
            </w:r>
          </w:p>
        </w:tc>
        <w:tc>
          <w:tcPr>
            <w:tcW w:w="1488" w:type="dxa"/>
          </w:tcPr>
          <w:p w:rsidR="003661DC" w:rsidRDefault="00A25B56">
            <w:pPr>
              <w:pStyle w:val="TableParagraph"/>
              <w:spacing w:line="275" w:lineRule="exact"/>
              <w:ind w:left="338"/>
              <w:rPr>
                <w:b/>
                <w:sz w:val="24"/>
              </w:rPr>
            </w:pPr>
            <w:r>
              <w:rPr>
                <w:b/>
                <w:sz w:val="24"/>
              </w:rPr>
              <w:t>Időpont</w:t>
            </w:r>
          </w:p>
        </w:tc>
        <w:tc>
          <w:tcPr>
            <w:tcW w:w="1850" w:type="dxa"/>
          </w:tcPr>
          <w:p w:rsidR="003661DC" w:rsidRDefault="00A25B56">
            <w:pPr>
              <w:pStyle w:val="TableParagraph"/>
              <w:spacing w:line="275" w:lineRule="exact"/>
              <w:ind w:left="540"/>
              <w:rPr>
                <w:b/>
                <w:sz w:val="24"/>
              </w:rPr>
            </w:pPr>
            <w:r>
              <w:rPr>
                <w:b/>
                <w:sz w:val="24"/>
              </w:rPr>
              <w:t>Feladat</w:t>
            </w:r>
          </w:p>
        </w:tc>
        <w:tc>
          <w:tcPr>
            <w:tcW w:w="2013" w:type="dxa"/>
          </w:tcPr>
          <w:p w:rsidR="003661DC" w:rsidRDefault="00A25B56">
            <w:pPr>
              <w:pStyle w:val="TableParagraph"/>
              <w:spacing w:line="275" w:lineRule="exact"/>
              <w:ind w:left="815" w:right="800"/>
              <w:jc w:val="center"/>
              <w:rPr>
                <w:b/>
                <w:sz w:val="24"/>
              </w:rPr>
            </w:pPr>
            <w:r>
              <w:rPr>
                <w:b/>
                <w:sz w:val="24"/>
              </w:rPr>
              <w:t>Cél</w:t>
            </w:r>
          </w:p>
        </w:tc>
        <w:tc>
          <w:tcPr>
            <w:tcW w:w="2150" w:type="dxa"/>
          </w:tcPr>
          <w:p w:rsidR="003661DC" w:rsidRDefault="00A25B56">
            <w:pPr>
              <w:pStyle w:val="TableParagraph"/>
              <w:spacing w:line="275" w:lineRule="exact"/>
              <w:ind w:left="109"/>
              <w:rPr>
                <w:b/>
                <w:sz w:val="24"/>
              </w:rPr>
            </w:pPr>
            <w:r>
              <w:rPr>
                <w:b/>
                <w:sz w:val="24"/>
              </w:rPr>
              <w:t>Partnerek</w:t>
            </w:r>
          </w:p>
        </w:tc>
      </w:tr>
      <w:tr w:rsidR="003661DC">
        <w:trPr>
          <w:trHeight w:val="2483"/>
        </w:trPr>
        <w:tc>
          <w:tcPr>
            <w:tcW w:w="1831" w:type="dxa"/>
          </w:tcPr>
          <w:p w:rsidR="003661DC" w:rsidRDefault="00A25B56">
            <w:pPr>
              <w:pStyle w:val="TableParagraph"/>
              <w:spacing w:line="360" w:lineRule="auto"/>
              <w:rPr>
                <w:sz w:val="24"/>
              </w:rPr>
            </w:pPr>
            <w:r>
              <w:rPr>
                <w:sz w:val="24"/>
              </w:rPr>
              <w:t>Takarítási világnap</w:t>
            </w:r>
          </w:p>
          <w:p w:rsidR="00AA2213" w:rsidRDefault="00AA2213">
            <w:pPr>
              <w:pStyle w:val="TableParagraph"/>
              <w:spacing w:line="360" w:lineRule="auto"/>
              <w:rPr>
                <w:sz w:val="24"/>
              </w:rPr>
            </w:pPr>
          </w:p>
          <w:p w:rsidR="00AA2213" w:rsidRDefault="00AA2213">
            <w:pPr>
              <w:pStyle w:val="TableParagraph"/>
              <w:spacing w:line="360" w:lineRule="auto"/>
              <w:rPr>
                <w:sz w:val="24"/>
              </w:rPr>
            </w:pPr>
          </w:p>
          <w:p w:rsidR="00AA2213" w:rsidRDefault="00AA2213">
            <w:pPr>
              <w:pStyle w:val="TableParagraph"/>
              <w:spacing w:line="360" w:lineRule="auto"/>
              <w:rPr>
                <w:sz w:val="24"/>
              </w:rPr>
            </w:pPr>
          </w:p>
          <w:p w:rsidR="00AA2213" w:rsidRDefault="00AA2213">
            <w:pPr>
              <w:pStyle w:val="TableParagraph"/>
              <w:spacing w:line="360" w:lineRule="auto"/>
              <w:rPr>
                <w:sz w:val="24"/>
              </w:rPr>
            </w:pPr>
          </w:p>
          <w:p w:rsidR="00AA2213" w:rsidRDefault="00AA2213">
            <w:pPr>
              <w:pStyle w:val="TableParagraph"/>
              <w:spacing w:line="360" w:lineRule="auto"/>
              <w:rPr>
                <w:sz w:val="24"/>
              </w:rPr>
            </w:pPr>
          </w:p>
          <w:p w:rsidR="00E15E2B" w:rsidRDefault="00E15E2B">
            <w:pPr>
              <w:pStyle w:val="TableParagraph"/>
              <w:spacing w:line="360" w:lineRule="auto"/>
              <w:rPr>
                <w:sz w:val="24"/>
              </w:rPr>
            </w:pPr>
          </w:p>
          <w:p w:rsidR="00AA2213" w:rsidRDefault="00AA2213">
            <w:pPr>
              <w:pStyle w:val="TableParagraph"/>
              <w:spacing w:line="360" w:lineRule="auto"/>
              <w:rPr>
                <w:sz w:val="24"/>
              </w:rPr>
            </w:pPr>
            <w:r>
              <w:rPr>
                <w:sz w:val="24"/>
              </w:rPr>
              <w:t>Állatok világnapja</w:t>
            </w:r>
          </w:p>
        </w:tc>
        <w:tc>
          <w:tcPr>
            <w:tcW w:w="1488" w:type="dxa"/>
          </w:tcPr>
          <w:p w:rsidR="003661DC" w:rsidRDefault="00A25B56">
            <w:pPr>
              <w:pStyle w:val="TableParagraph"/>
              <w:spacing w:line="270" w:lineRule="exact"/>
              <w:ind w:left="107"/>
              <w:rPr>
                <w:sz w:val="24"/>
              </w:rPr>
            </w:pPr>
            <w:r>
              <w:rPr>
                <w:sz w:val="24"/>
              </w:rPr>
              <w:t>09.21.</w:t>
            </w: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E15E2B" w:rsidRDefault="00E15E2B">
            <w:pPr>
              <w:pStyle w:val="TableParagraph"/>
              <w:spacing w:line="270" w:lineRule="exact"/>
              <w:ind w:left="107"/>
              <w:rPr>
                <w:sz w:val="24"/>
              </w:rPr>
            </w:pPr>
          </w:p>
          <w:p w:rsidR="00AA2213" w:rsidRDefault="00AA2213">
            <w:pPr>
              <w:pStyle w:val="TableParagraph"/>
              <w:spacing w:line="270" w:lineRule="exact"/>
              <w:ind w:left="107"/>
              <w:rPr>
                <w:sz w:val="24"/>
              </w:rPr>
            </w:pPr>
            <w:r>
              <w:rPr>
                <w:sz w:val="24"/>
              </w:rPr>
              <w:t>10.04.</w:t>
            </w:r>
          </w:p>
          <w:p w:rsidR="00AA2213" w:rsidRDefault="00AA2213" w:rsidP="00AA2213">
            <w:pPr>
              <w:pStyle w:val="TableParagraph"/>
              <w:spacing w:line="270" w:lineRule="exact"/>
              <w:ind w:left="0"/>
              <w:rPr>
                <w:sz w:val="24"/>
              </w:rPr>
            </w:pPr>
          </w:p>
        </w:tc>
        <w:tc>
          <w:tcPr>
            <w:tcW w:w="1850" w:type="dxa"/>
          </w:tcPr>
          <w:p w:rsidR="003661DC" w:rsidRDefault="00A25B56">
            <w:pPr>
              <w:pStyle w:val="TableParagraph"/>
              <w:spacing w:line="360" w:lineRule="auto"/>
              <w:ind w:right="403"/>
              <w:rPr>
                <w:sz w:val="24"/>
              </w:rPr>
            </w:pPr>
            <w:r>
              <w:rPr>
                <w:sz w:val="24"/>
              </w:rPr>
              <w:t xml:space="preserve">Tantermek </w:t>
            </w:r>
            <w:proofErr w:type="spellStart"/>
            <w:r>
              <w:rPr>
                <w:sz w:val="24"/>
              </w:rPr>
              <w:t>szőnyegeinek</w:t>
            </w:r>
            <w:proofErr w:type="spellEnd"/>
          </w:p>
          <w:p w:rsidR="003661DC" w:rsidRDefault="00A25B56">
            <w:pPr>
              <w:pStyle w:val="TableParagraph"/>
              <w:tabs>
                <w:tab w:val="left" w:pos="1248"/>
              </w:tabs>
              <w:spacing w:line="360" w:lineRule="auto"/>
              <w:ind w:right="95"/>
              <w:rPr>
                <w:sz w:val="24"/>
              </w:rPr>
            </w:pPr>
            <w:r>
              <w:rPr>
                <w:sz w:val="24"/>
              </w:rPr>
              <w:t>takarítása</w:t>
            </w:r>
            <w:r>
              <w:rPr>
                <w:sz w:val="24"/>
              </w:rPr>
              <w:tab/>
            </w:r>
            <w:r>
              <w:rPr>
                <w:spacing w:val="-4"/>
                <w:sz w:val="24"/>
              </w:rPr>
              <w:t xml:space="preserve">vizes </w:t>
            </w:r>
            <w:r>
              <w:rPr>
                <w:sz w:val="24"/>
              </w:rPr>
              <w:t>porszívóval, környezetbarát</w:t>
            </w:r>
          </w:p>
          <w:p w:rsidR="003661DC" w:rsidRDefault="00A25B56">
            <w:pPr>
              <w:pStyle w:val="TableParagraph"/>
              <w:spacing w:line="275" w:lineRule="exact"/>
              <w:rPr>
                <w:sz w:val="24"/>
              </w:rPr>
            </w:pPr>
            <w:r>
              <w:rPr>
                <w:sz w:val="24"/>
              </w:rPr>
              <w:t>tisztítószerekkel.</w:t>
            </w:r>
          </w:p>
          <w:p w:rsidR="00AA2213" w:rsidRDefault="00AA2213">
            <w:pPr>
              <w:pStyle w:val="TableParagraph"/>
              <w:spacing w:line="275" w:lineRule="exact"/>
              <w:rPr>
                <w:sz w:val="24"/>
              </w:rPr>
            </w:pPr>
          </w:p>
          <w:p w:rsidR="00AA2213" w:rsidRDefault="00AA2213">
            <w:pPr>
              <w:pStyle w:val="TableParagraph"/>
              <w:spacing w:line="275" w:lineRule="exact"/>
              <w:rPr>
                <w:sz w:val="24"/>
              </w:rPr>
            </w:pPr>
          </w:p>
          <w:p w:rsidR="00E15E2B" w:rsidRDefault="00E15E2B">
            <w:pPr>
              <w:pStyle w:val="TableParagraph"/>
              <w:spacing w:line="275" w:lineRule="exact"/>
              <w:rPr>
                <w:sz w:val="24"/>
              </w:rPr>
            </w:pPr>
          </w:p>
          <w:p w:rsidR="00AA2213" w:rsidRDefault="00AA2213">
            <w:pPr>
              <w:pStyle w:val="TableParagraph"/>
              <w:spacing w:line="275" w:lineRule="exact"/>
              <w:rPr>
                <w:sz w:val="24"/>
              </w:rPr>
            </w:pPr>
            <w:r>
              <w:rPr>
                <w:sz w:val="24"/>
              </w:rPr>
              <w:t>Állatok megismerése interaktív módszerrel</w:t>
            </w:r>
          </w:p>
        </w:tc>
        <w:tc>
          <w:tcPr>
            <w:tcW w:w="2013" w:type="dxa"/>
          </w:tcPr>
          <w:p w:rsidR="003661DC" w:rsidRDefault="00A25B56">
            <w:pPr>
              <w:pStyle w:val="TableParagraph"/>
              <w:spacing w:line="360" w:lineRule="auto"/>
              <w:ind w:left="111"/>
              <w:rPr>
                <w:sz w:val="24"/>
              </w:rPr>
            </w:pPr>
            <w:r>
              <w:rPr>
                <w:sz w:val="24"/>
              </w:rPr>
              <w:t>Önmagunk környezetének tisztán tartása.</w:t>
            </w:r>
          </w:p>
          <w:p w:rsidR="00AA2213" w:rsidRDefault="00AA2213">
            <w:pPr>
              <w:pStyle w:val="TableParagraph"/>
              <w:spacing w:line="360" w:lineRule="auto"/>
              <w:ind w:left="111"/>
              <w:rPr>
                <w:sz w:val="24"/>
              </w:rPr>
            </w:pPr>
          </w:p>
          <w:p w:rsidR="00AA2213" w:rsidRDefault="00AA2213">
            <w:pPr>
              <w:pStyle w:val="TableParagraph"/>
              <w:spacing w:line="360" w:lineRule="auto"/>
              <w:ind w:left="111"/>
              <w:rPr>
                <w:sz w:val="24"/>
              </w:rPr>
            </w:pPr>
          </w:p>
          <w:p w:rsidR="00AA2213" w:rsidRDefault="00AA2213">
            <w:pPr>
              <w:pStyle w:val="TableParagraph"/>
              <w:spacing w:line="360" w:lineRule="auto"/>
              <w:ind w:left="111"/>
              <w:rPr>
                <w:sz w:val="24"/>
              </w:rPr>
            </w:pPr>
          </w:p>
          <w:p w:rsidR="00AA2213" w:rsidRDefault="00AA2213">
            <w:pPr>
              <w:pStyle w:val="TableParagraph"/>
              <w:spacing w:line="360" w:lineRule="auto"/>
              <w:ind w:left="111"/>
              <w:rPr>
                <w:sz w:val="24"/>
              </w:rPr>
            </w:pPr>
          </w:p>
          <w:p w:rsidR="00E15E2B" w:rsidRDefault="00E15E2B">
            <w:pPr>
              <w:pStyle w:val="TableParagraph"/>
              <w:spacing w:line="360" w:lineRule="auto"/>
              <w:ind w:left="111"/>
              <w:rPr>
                <w:sz w:val="24"/>
              </w:rPr>
            </w:pPr>
          </w:p>
          <w:p w:rsidR="00AA2213" w:rsidRDefault="00AA2213">
            <w:pPr>
              <w:pStyle w:val="TableParagraph"/>
              <w:spacing w:line="360" w:lineRule="auto"/>
              <w:ind w:left="111"/>
              <w:rPr>
                <w:sz w:val="24"/>
              </w:rPr>
            </w:pPr>
            <w:r>
              <w:rPr>
                <w:sz w:val="24"/>
              </w:rPr>
              <w:t>Állatszeretet, állatvédelem.</w:t>
            </w:r>
          </w:p>
        </w:tc>
        <w:tc>
          <w:tcPr>
            <w:tcW w:w="2150" w:type="dxa"/>
          </w:tcPr>
          <w:p w:rsidR="003661DC" w:rsidRDefault="00A25B56">
            <w:pPr>
              <w:pStyle w:val="TableParagraph"/>
              <w:spacing w:line="270" w:lineRule="exact"/>
              <w:ind w:left="109"/>
              <w:rPr>
                <w:sz w:val="24"/>
              </w:rPr>
            </w:pPr>
            <w:r>
              <w:rPr>
                <w:sz w:val="24"/>
              </w:rPr>
              <w:t>Tanulók</w:t>
            </w:r>
          </w:p>
          <w:p w:rsidR="003661DC" w:rsidRDefault="00A25B56">
            <w:pPr>
              <w:pStyle w:val="TableParagraph"/>
              <w:spacing w:before="137" w:line="360" w:lineRule="auto"/>
              <w:ind w:left="109"/>
              <w:rPr>
                <w:sz w:val="24"/>
              </w:rPr>
            </w:pPr>
            <w:r>
              <w:rPr>
                <w:sz w:val="24"/>
              </w:rPr>
              <w:t xml:space="preserve">(osztályonként), </w:t>
            </w:r>
            <w:proofErr w:type="gramStart"/>
            <w:r>
              <w:rPr>
                <w:sz w:val="24"/>
              </w:rPr>
              <w:t>asszisztensek</w:t>
            </w:r>
            <w:proofErr w:type="gramEnd"/>
            <w:r>
              <w:rPr>
                <w:sz w:val="24"/>
              </w:rPr>
              <w:t>,</w:t>
            </w:r>
          </w:p>
          <w:p w:rsidR="003661DC" w:rsidRDefault="00A25B56">
            <w:pPr>
              <w:pStyle w:val="TableParagraph"/>
              <w:ind w:left="109"/>
              <w:rPr>
                <w:sz w:val="24"/>
              </w:rPr>
            </w:pPr>
            <w:r>
              <w:rPr>
                <w:sz w:val="24"/>
              </w:rPr>
              <w:t>tanárok, szülők.</w:t>
            </w:r>
          </w:p>
          <w:p w:rsidR="00AA2213" w:rsidRDefault="00AA2213">
            <w:pPr>
              <w:pStyle w:val="TableParagraph"/>
              <w:ind w:left="109"/>
              <w:rPr>
                <w:sz w:val="24"/>
              </w:rPr>
            </w:pPr>
          </w:p>
          <w:p w:rsidR="00AA2213" w:rsidRDefault="00AA2213">
            <w:pPr>
              <w:pStyle w:val="TableParagraph"/>
              <w:ind w:left="109"/>
              <w:rPr>
                <w:sz w:val="24"/>
              </w:rPr>
            </w:pPr>
          </w:p>
          <w:p w:rsidR="00AA2213" w:rsidRDefault="00AA2213">
            <w:pPr>
              <w:pStyle w:val="TableParagraph"/>
              <w:ind w:left="109"/>
              <w:rPr>
                <w:sz w:val="24"/>
              </w:rPr>
            </w:pPr>
          </w:p>
          <w:p w:rsidR="00AA2213" w:rsidRDefault="00AA2213">
            <w:pPr>
              <w:pStyle w:val="TableParagraph"/>
              <w:ind w:left="109"/>
              <w:rPr>
                <w:sz w:val="24"/>
              </w:rPr>
            </w:pPr>
          </w:p>
          <w:p w:rsidR="00AA2213" w:rsidRDefault="00AA2213">
            <w:pPr>
              <w:pStyle w:val="TableParagraph"/>
              <w:ind w:left="109"/>
              <w:rPr>
                <w:sz w:val="24"/>
              </w:rPr>
            </w:pPr>
          </w:p>
          <w:p w:rsidR="00E15E2B" w:rsidRDefault="00E15E2B">
            <w:pPr>
              <w:pStyle w:val="TableParagraph"/>
              <w:ind w:left="109"/>
              <w:rPr>
                <w:sz w:val="24"/>
              </w:rPr>
            </w:pPr>
          </w:p>
          <w:p w:rsidR="00AA2213" w:rsidRDefault="00AA2213">
            <w:pPr>
              <w:pStyle w:val="TableParagraph"/>
              <w:ind w:left="109"/>
              <w:rPr>
                <w:sz w:val="24"/>
              </w:rPr>
            </w:pPr>
            <w:r>
              <w:rPr>
                <w:sz w:val="24"/>
              </w:rPr>
              <w:t xml:space="preserve">Tanulók, </w:t>
            </w:r>
            <w:proofErr w:type="gramStart"/>
            <w:r>
              <w:rPr>
                <w:sz w:val="24"/>
              </w:rPr>
              <w:t>asszisztensek</w:t>
            </w:r>
            <w:proofErr w:type="gramEnd"/>
            <w:r>
              <w:rPr>
                <w:sz w:val="24"/>
              </w:rPr>
              <w:t>, gyermekfelügyelők, tanárok.</w:t>
            </w:r>
          </w:p>
        </w:tc>
      </w:tr>
      <w:tr w:rsidR="003661DC">
        <w:trPr>
          <w:trHeight w:val="2071"/>
        </w:trPr>
        <w:tc>
          <w:tcPr>
            <w:tcW w:w="1831" w:type="dxa"/>
          </w:tcPr>
          <w:p w:rsidR="003661DC" w:rsidRDefault="00A25B56">
            <w:pPr>
              <w:pStyle w:val="TableParagraph"/>
              <w:spacing w:line="360" w:lineRule="auto"/>
              <w:rPr>
                <w:sz w:val="24"/>
              </w:rPr>
            </w:pPr>
            <w:r>
              <w:rPr>
                <w:sz w:val="24"/>
              </w:rPr>
              <w:t>Nemzeti gyaloglónap</w:t>
            </w:r>
          </w:p>
          <w:p w:rsidR="003661DC" w:rsidRDefault="00A25B56">
            <w:pPr>
              <w:pStyle w:val="TableParagraph"/>
              <w:rPr>
                <w:sz w:val="24"/>
              </w:rPr>
            </w:pPr>
            <w:r>
              <w:rPr>
                <w:sz w:val="24"/>
              </w:rPr>
              <w:t>A természetjáró</w:t>
            </w:r>
          </w:p>
          <w:p w:rsidR="003661DC" w:rsidRDefault="00A25B56">
            <w:pPr>
              <w:pStyle w:val="TableParagraph"/>
              <w:tabs>
                <w:tab w:val="left" w:pos="1215"/>
              </w:tabs>
              <w:spacing w:line="410" w:lineRule="atLeast"/>
              <w:ind w:right="96"/>
              <w:rPr>
                <w:sz w:val="24"/>
              </w:rPr>
            </w:pPr>
            <w:r>
              <w:rPr>
                <w:sz w:val="24"/>
              </w:rPr>
              <w:t>szakkör</w:t>
            </w:r>
            <w:r>
              <w:rPr>
                <w:sz w:val="24"/>
              </w:rPr>
              <w:tab/>
            </w:r>
            <w:r>
              <w:rPr>
                <w:spacing w:val="-4"/>
                <w:sz w:val="24"/>
              </w:rPr>
              <w:t xml:space="preserve">plusz </w:t>
            </w:r>
            <w:r>
              <w:rPr>
                <w:sz w:val="24"/>
              </w:rPr>
              <w:t>km-t</w:t>
            </w:r>
            <w:r>
              <w:rPr>
                <w:spacing w:val="-1"/>
                <w:sz w:val="24"/>
              </w:rPr>
              <w:t xml:space="preserve"> </w:t>
            </w:r>
            <w:r>
              <w:rPr>
                <w:sz w:val="24"/>
              </w:rPr>
              <w:t>teljesít.</w:t>
            </w:r>
          </w:p>
        </w:tc>
        <w:tc>
          <w:tcPr>
            <w:tcW w:w="1488" w:type="dxa"/>
          </w:tcPr>
          <w:p w:rsidR="003661DC" w:rsidRDefault="00A25B56">
            <w:pPr>
              <w:pStyle w:val="TableParagraph"/>
              <w:spacing w:line="271" w:lineRule="exact"/>
              <w:ind w:left="107"/>
              <w:rPr>
                <w:sz w:val="24"/>
              </w:rPr>
            </w:pPr>
            <w:r>
              <w:rPr>
                <w:sz w:val="24"/>
              </w:rPr>
              <w:t>10.09.</w:t>
            </w:r>
          </w:p>
        </w:tc>
        <w:tc>
          <w:tcPr>
            <w:tcW w:w="1850" w:type="dxa"/>
          </w:tcPr>
          <w:p w:rsidR="003661DC" w:rsidRDefault="00A25B56">
            <w:pPr>
              <w:pStyle w:val="TableParagraph"/>
              <w:tabs>
                <w:tab w:val="left" w:pos="472"/>
                <w:tab w:val="left" w:pos="1022"/>
                <w:tab w:val="left" w:pos="1636"/>
              </w:tabs>
              <w:spacing w:line="360" w:lineRule="auto"/>
              <w:ind w:right="94"/>
              <w:rPr>
                <w:sz w:val="24"/>
              </w:rPr>
            </w:pPr>
            <w:r>
              <w:rPr>
                <w:sz w:val="24"/>
              </w:rPr>
              <w:t>5</w:t>
            </w:r>
            <w:r>
              <w:rPr>
                <w:sz w:val="24"/>
              </w:rPr>
              <w:tab/>
              <w:t>km</w:t>
            </w:r>
            <w:r>
              <w:rPr>
                <w:sz w:val="24"/>
              </w:rPr>
              <w:tab/>
              <w:t>séta</w:t>
            </w:r>
            <w:r>
              <w:rPr>
                <w:sz w:val="24"/>
              </w:rPr>
              <w:tab/>
            </w:r>
            <w:r>
              <w:rPr>
                <w:spacing w:val="-17"/>
                <w:sz w:val="24"/>
              </w:rPr>
              <w:t xml:space="preserve">a </w:t>
            </w:r>
            <w:r>
              <w:rPr>
                <w:sz w:val="24"/>
              </w:rPr>
              <w:t>környéken.</w:t>
            </w:r>
          </w:p>
        </w:tc>
        <w:tc>
          <w:tcPr>
            <w:tcW w:w="2013" w:type="dxa"/>
          </w:tcPr>
          <w:p w:rsidR="003661DC" w:rsidRDefault="00A25B56">
            <w:pPr>
              <w:pStyle w:val="TableParagraph"/>
              <w:tabs>
                <w:tab w:val="left" w:pos="1692"/>
              </w:tabs>
              <w:spacing w:line="360" w:lineRule="auto"/>
              <w:ind w:left="111" w:right="92"/>
              <w:jc w:val="both"/>
              <w:rPr>
                <w:sz w:val="24"/>
              </w:rPr>
            </w:pPr>
            <w:r>
              <w:rPr>
                <w:sz w:val="24"/>
              </w:rPr>
              <w:t xml:space="preserve">Tegyünk a </w:t>
            </w:r>
            <w:r>
              <w:rPr>
                <w:spacing w:val="-3"/>
                <w:sz w:val="24"/>
              </w:rPr>
              <w:t xml:space="preserve">tiszta </w:t>
            </w:r>
            <w:r>
              <w:rPr>
                <w:sz w:val="24"/>
              </w:rPr>
              <w:t>levegőért,</w:t>
            </w:r>
            <w:r>
              <w:rPr>
                <w:sz w:val="24"/>
              </w:rPr>
              <w:tab/>
            </w:r>
            <w:r>
              <w:rPr>
                <w:spacing w:val="-8"/>
                <w:sz w:val="24"/>
              </w:rPr>
              <w:t xml:space="preserve">az </w:t>
            </w:r>
            <w:r>
              <w:rPr>
                <w:sz w:val="24"/>
              </w:rPr>
              <w:t>egészséges</w:t>
            </w:r>
          </w:p>
          <w:p w:rsidR="003661DC" w:rsidRDefault="00A25B56">
            <w:pPr>
              <w:pStyle w:val="TableParagraph"/>
              <w:ind w:left="111"/>
              <w:rPr>
                <w:sz w:val="24"/>
              </w:rPr>
            </w:pPr>
            <w:r>
              <w:rPr>
                <w:sz w:val="24"/>
              </w:rPr>
              <w:t>életmódért!</w:t>
            </w:r>
          </w:p>
        </w:tc>
        <w:tc>
          <w:tcPr>
            <w:tcW w:w="2150" w:type="dxa"/>
          </w:tcPr>
          <w:p w:rsidR="003661DC" w:rsidRDefault="00A25B56">
            <w:pPr>
              <w:pStyle w:val="TableParagraph"/>
              <w:spacing w:line="271" w:lineRule="exact"/>
              <w:ind w:left="109"/>
              <w:rPr>
                <w:sz w:val="24"/>
              </w:rPr>
            </w:pPr>
            <w:r>
              <w:rPr>
                <w:sz w:val="24"/>
              </w:rPr>
              <w:t>Tanulók</w:t>
            </w:r>
          </w:p>
          <w:p w:rsidR="003661DC" w:rsidRDefault="00A25B56">
            <w:pPr>
              <w:pStyle w:val="TableParagraph"/>
              <w:spacing w:before="139" w:line="360" w:lineRule="auto"/>
              <w:ind w:left="109"/>
              <w:rPr>
                <w:sz w:val="24"/>
              </w:rPr>
            </w:pPr>
            <w:r>
              <w:rPr>
                <w:sz w:val="24"/>
              </w:rPr>
              <w:t xml:space="preserve">(osztályonként), </w:t>
            </w:r>
            <w:proofErr w:type="gramStart"/>
            <w:r>
              <w:rPr>
                <w:sz w:val="24"/>
              </w:rPr>
              <w:t>asszisztensek</w:t>
            </w:r>
            <w:proofErr w:type="gramEnd"/>
            <w:r>
              <w:rPr>
                <w:sz w:val="24"/>
              </w:rPr>
              <w:t>,</w:t>
            </w:r>
          </w:p>
          <w:p w:rsidR="003661DC" w:rsidRDefault="00A25B56">
            <w:pPr>
              <w:pStyle w:val="TableParagraph"/>
              <w:ind w:left="109"/>
              <w:rPr>
                <w:sz w:val="24"/>
              </w:rPr>
            </w:pPr>
            <w:r>
              <w:rPr>
                <w:sz w:val="24"/>
              </w:rPr>
              <w:t>tanárok.</w:t>
            </w:r>
          </w:p>
        </w:tc>
      </w:tr>
    </w:tbl>
    <w:p w:rsidR="003661DC" w:rsidRDefault="003661DC">
      <w:pPr>
        <w:rPr>
          <w:sz w:val="24"/>
        </w:rPr>
        <w:sectPr w:rsidR="003661DC">
          <w:pgSz w:w="11910" w:h="16840"/>
          <w:pgMar w:top="1580" w:right="104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1"/>
        <w:gridCol w:w="1488"/>
        <w:gridCol w:w="1850"/>
        <w:gridCol w:w="2013"/>
        <w:gridCol w:w="2150"/>
      </w:tblGrid>
      <w:tr w:rsidR="003661DC">
        <w:trPr>
          <w:trHeight w:val="2073"/>
        </w:trPr>
        <w:tc>
          <w:tcPr>
            <w:tcW w:w="1831" w:type="dxa"/>
          </w:tcPr>
          <w:p w:rsidR="00AA2213" w:rsidRDefault="00AA2213">
            <w:pPr>
              <w:pStyle w:val="TableParagraph"/>
              <w:spacing w:line="360" w:lineRule="auto"/>
              <w:ind w:right="398"/>
              <w:rPr>
                <w:sz w:val="24"/>
              </w:rPr>
            </w:pPr>
            <w:r>
              <w:rPr>
                <w:sz w:val="24"/>
              </w:rPr>
              <w:lastRenderedPageBreak/>
              <w:t>Takarékossági világnap</w:t>
            </w:r>
          </w:p>
          <w:p w:rsidR="00AA2213" w:rsidRDefault="00AA2213">
            <w:pPr>
              <w:pStyle w:val="TableParagraph"/>
              <w:spacing w:line="360" w:lineRule="auto"/>
              <w:ind w:right="398"/>
              <w:rPr>
                <w:sz w:val="24"/>
              </w:rPr>
            </w:pPr>
          </w:p>
          <w:p w:rsidR="00AA2213" w:rsidRDefault="00AA2213" w:rsidP="00AA2213">
            <w:pPr>
              <w:pStyle w:val="TableParagraph"/>
              <w:spacing w:line="360" w:lineRule="auto"/>
              <w:ind w:left="0" w:right="398"/>
              <w:rPr>
                <w:sz w:val="24"/>
              </w:rPr>
            </w:pPr>
          </w:p>
          <w:p w:rsidR="003661DC" w:rsidRDefault="00A25B56">
            <w:pPr>
              <w:pStyle w:val="TableParagraph"/>
              <w:spacing w:line="360" w:lineRule="auto"/>
              <w:ind w:right="398"/>
              <w:rPr>
                <w:sz w:val="24"/>
              </w:rPr>
            </w:pPr>
            <w:proofErr w:type="gramStart"/>
            <w:r>
              <w:rPr>
                <w:sz w:val="24"/>
              </w:rPr>
              <w:t>Fogyasztás- szüneteltetési</w:t>
            </w:r>
            <w:proofErr w:type="gramEnd"/>
            <w:r>
              <w:rPr>
                <w:sz w:val="24"/>
              </w:rPr>
              <w:t xml:space="preserve"> nap</w:t>
            </w:r>
          </w:p>
        </w:tc>
        <w:tc>
          <w:tcPr>
            <w:tcW w:w="1488" w:type="dxa"/>
          </w:tcPr>
          <w:p w:rsidR="00AA2213" w:rsidRDefault="00AA2213">
            <w:pPr>
              <w:pStyle w:val="TableParagraph"/>
              <w:spacing w:line="270" w:lineRule="exact"/>
              <w:ind w:left="107"/>
              <w:rPr>
                <w:sz w:val="24"/>
              </w:rPr>
            </w:pPr>
            <w:r>
              <w:rPr>
                <w:sz w:val="24"/>
              </w:rPr>
              <w:t>10.31.</w:t>
            </w: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pPr>
              <w:pStyle w:val="TableParagraph"/>
              <w:spacing w:line="270" w:lineRule="exact"/>
              <w:ind w:left="107"/>
              <w:rPr>
                <w:sz w:val="24"/>
              </w:rPr>
            </w:pPr>
          </w:p>
          <w:p w:rsidR="00AA2213" w:rsidRDefault="00AA2213" w:rsidP="00AA2213">
            <w:pPr>
              <w:pStyle w:val="TableParagraph"/>
              <w:spacing w:line="270" w:lineRule="exact"/>
              <w:ind w:left="0"/>
              <w:rPr>
                <w:sz w:val="24"/>
              </w:rPr>
            </w:pPr>
          </w:p>
          <w:p w:rsidR="003661DC" w:rsidRDefault="00A25B56">
            <w:pPr>
              <w:pStyle w:val="TableParagraph"/>
              <w:spacing w:line="270" w:lineRule="exact"/>
              <w:ind w:left="107"/>
              <w:rPr>
                <w:sz w:val="24"/>
              </w:rPr>
            </w:pPr>
            <w:r>
              <w:rPr>
                <w:sz w:val="24"/>
              </w:rPr>
              <w:t>11.27.</w:t>
            </w:r>
          </w:p>
        </w:tc>
        <w:tc>
          <w:tcPr>
            <w:tcW w:w="1850" w:type="dxa"/>
          </w:tcPr>
          <w:p w:rsidR="00AA2213" w:rsidRDefault="00AA2213">
            <w:pPr>
              <w:pStyle w:val="TableParagraph"/>
              <w:spacing w:line="360" w:lineRule="auto"/>
              <w:ind w:right="94"/>
              <w:jc w:val="both"/>
              <w:rPr>
                <w:sz w:val="24"/>
              </w:rPr>
            </w:pPr>
            <w:r>
              <w:rPr>
                <w:sz w:val="24"/>
              </w:rPr>
              <w:t>Újsággyűjtés.</w:t>
            </w:r>
          </w:p>
          <w:p w:rsidR="00AA2213" w:rsidRDefault="00AA2213">
            <w:pPr>
              <w:pStyle w:val="TableParagraph"/>
              <w:spacing w:line="360" w:lineRule="auto"/>
              <w:ind w:right="94"/>
              <w:jc w:val="both"/>
              <w:rPr>
                <w:sz w:val="24"/>
              </w:rPr>
            </w:pPr>
          </w:p>
          <w:p w:rsidR="00AA2213" w:rsidRDefault="00AA2213">
            <w:pPr>
              <w:pStyle w:val="TableParagraph"/>
              <w:spacing w:line="360" w:lineRule="auto"/>
              <w:ind w:right="94"/>
              <w:jc w:val="both"/>
              <w:rPr>
                <w:sz w:val="24"/>
              </w:rPr>
            </w:pPr>
          </w:p>
          <w:p w:rsidR="00AA2213" w:rsidRDefault="00AA2213">
            <w:pPr>
              <w:pStyle w:val="TableParagraph"/>
              <w:spacing w:line="360" w:lineRule="auto"/>
              <w:ind w:right="94"/>
              <w:jc w:val="both"/>
              <w:rPr>
                <w:sz w:val="24"/>
              </w:rPr>
            </w:pPr>
          </w:p>
          <w:p w:rsidR="003661DC" w:rsidRDefault="00A25B56" w:rsidP="00AA2213">
            <w:pPr>
              <w:pStyle w:val="TableParagraph"/>
              <w:spacing w:line="360" w:lineRule="auto"/>
              <w:ind w:left="0" w:right="94"/>
              <w:jc w:val="both"/>
              <w:rPr>
                <w:sz w:val="24"/>
              </w:rPr>
            </w:pPr>
            <w:r>
              <w:rPr>
                <w:sz w:val="24"/>
              </w:rPr>
              <w:t>Prézli, kiflichips készítése száraz péksüteményből.</w:t>
            </w:r>
          </w:p>
        </w:tc>
        <w:tc>
          <w:tcPr>
            <w:tcW w:w="2013" w:type="dxa"/>
          </w:tcPr>
          <w:p w:rsidR="00AA2213" w:rsidRDefault="00AA2213">
            <w:pPr>
              <w:pStyle w:val="TableParagraph"/>
              <w:tabs>
                <w:tab w:val="left" w:pos="1341"/>
                <w:tab w:val="left" w:pos="1797"/>
              </w:tabs>
              <w:spacing w:line="360" w:lineRule="auto"/>
              <w:ind w:left="111" w:right="96"/>
              <w:rPr>
                <w:sz w:val="24"/>
              </w:rPr>
            </w:pPr>
            <w:r>
              <w:rPr>
                <w:sz w:val="24"/>
              </w:rPr>
              <w:t>Takarékoskodjunk anyagi javainkkal.</w:t>
            </w:r>
          </w:p>
          <w:p w:rsidR="00AA2213" w:rsidRDefault="00AA2213">
            <w:pPr>
              <w:pStyle w:val="TableParagraph"/>
              <w:tabs>
                <w:tab w:val="left" w:pos="1341"/>
                <w:tab w:val="left" w:pos="1797"/>
              </w:tabs>
              <w:spacing w:line="360" w:lineRule="auto"/>
              <w:ind w:left="111" w:right="96"/>
              <w:rPr>
                <w:sz w:val="24"/>
              </w:rPr>
            </w:pPr>
          </w:p>
          <w:p w:rsidR="00AA2213" w:rsidRDefault="00AA2213">
            <w:pPr>
              <w:pStyle w:val="TableParagraph"/>
              <w:tabs>
                <w:tab w:val="left" w:pos="1341"/>
                <w:tab w:val="left" w:pos="1797"/>
              </w:tabs>
              <w:spacing w:line="360" w:lineRule="auto"/>
              <w:ind w:left="111" w:right="96"/>
              <w:rPr>
                <w:sz w:val="24"/>
              </w:rPr>
            </w:pPr>
          </w:p>
          <w:p w:rsidR="003661DC" w:rsidRDefault="00A25B56" w:rsidP="00AA2213">
            <w:pPr>
              <w:pStyle w:val="TableParagraph"/>
              <w:tabs>
                <w:tab w:val="left" w:pos="1341"/>
                <w:tab w:val="left" w:pos="1797"/>
              </w:tabs>
              <w:spacing w:line="360" w:lineRule="auto"/>
              <w:ind w:left="0" w:right="96"/>
              <w:rPr>
                <w:sz w:val="24"/>
              </w:rPr>
            </w:pPr>
            <w:r>
              <w:rPr>
                <w:sz w:val="24"/>
              </w:rPr>
              <w:t>Takarékoskodjunk környezetünkért, használjuk</w:t>
            </w:r>
            <w:r>
              <w:rPr>
                <w:sz w:val="24"/>
              </w:rPr>
              <w:tab/>
              <w:t>fel</w:t>
            </w:r>
            <w:r>
              <w:rPr>
                <w:sz w:val="24"/>
              </w:rPr>
              <w:tab/>
            </w:r>
            <w:r>
              <w:rPr>
                <w:spacing w:val="-17"/>
                <w:sz w:val="24"/>
              </w:rPr>
              <w:t xml:space="preserve">a </w:t>
            </w:r>
            <w:r>
              <w:rPr>
                <w:sz w:val="24"/>
              </w:rPr>
              <w:t>maradék</w:t>
            </w:r>
          </w:p>
          <w:p w:rsidR="003661DC" w:rsidRDefault="00A25B56">
            <w:pPr>
              <w:pStyle w:val="TableParagraph"/>
              <w:ind w:left="111"/>
              <w:rPr>
                <w:sz w:val="24"/>
              </w:rPr>
            </w:pPr>
            <w:r>
              <w:rPr>
                <w:sz w:val="24"/>
              </w:rPr>
              <w:t>élelmiszert.</w:t>
            </w:r>
          </w:p>
        </w:tc>
        <w:tc>
          <w:tcPr>
            <w:tcW w:w="2150" w:type="dxa"/>
          </w:tcPr>
          <w:p w:rsidR="00AA2213" w:rsidRDefault="00AA2213">
            <w:pPr>
              <w:pStyle w:val="TableParagraph"/>
              <w:spacing w:line="270" w:lineRule="exact"/>
              <w:ind w:left="109"/>
              <w:rPr>
                <w:sz w:val="24"/>
              </w:rPr>
            </w:pPr>
            <w:r>
              <w:rPr>
                <w:sz w:val="24"/>
              </w:rPr>
              <w:t>Tanulók, szülők, iskola dolgozói.</w:t>
            </w:r>
          </w:p>
          <w:p w:rsidR="00AA2213" w:rsidRDefault="00AA2213">
            <w:pPr>
              <w:pStyle w:val="TableParagraph"/>
              <w:spacing w:line="270" w:lineRule="exact"/>
              <w:ind w:left="109"/>
              <w:rPr>
                <w:sz w:val="24"/>
              </w:rPr>
            </w:pPr>
          </w:p>
          <w:p w:rsidR="00AA2213" w:rsidRDefault="00AA2213">
            <w:pPr>
              <w:pStyle w:val="TableParagraph"/>
              <w:spacing w:line="270" w:lineRule="exact"/>
              <w:ind w:left="109"/>
              <w:rPr>
                <w:sz w:val="24"/>
              </w:rPr>
            </w:pPr>
          </w:p>
          <w:p w:rsidR="00AA2213" w:rsidRDefault="00AA2213">
            <w:pPr>
              <w:pStyle w:val="TableParagraph"/>
              <w:spacing w:line="270" w:lineRule="exact"/>
              <w:ind w:left="109"/>
              <w:rPr>
                <w:sz w:val="24"/>
              </w:rPr>
            </w:pPr>
          </w:p>
          <w:p w:rsidR="00AA2213" w:rsidRDefault="00AA2213">
            <w:pPr>
              <w:pStyle w:val="TableParagraph"/>
              <w:spacing w:line="270" w:lineRule="exact"/>
              <w:ind w:left="109"/>
              <w:rPr>
                <w:sz w:val="24"/>
              </w:rPr>
            </w:pPr>
          </w:p>
          <w:p w:rsidR="003661DC" w:rsidRDefault="00A25B56" w:rsidP="00AA2213">
            <w:pPr>
              <w:pStyle w:val="TableParagraph"/>
              <w:spacing w:line="270" w:lineRule="exact"/>
              <w:ind w:left="0"/>
              <w:rPr>
                <w:sz w:val="24"/>
              </w:rPr>
            </w:pPr>
            <w:r>
              <w:rPr>
                <w:sz w:val="24"/>
              </w:rPr>
              <w:t>Tanulók</w:t>
            </w:r>
          </w:p>
          <w:p w:rsidR="003661DC" w:rsidRDefault="00A25B56">
            <w:pPr>
              <w:pStyle w:val="TableParagraph"/>
              <w:spacing w:before="137" w:line="360" w:lineRule="auto"/>
              <w:ind w:left="109" w:right="85"/>
              <w:rPr>
                <w:sz w:val="24"/>
              </w:rPr>
            </w:pPr>
            <w:r>
              <w:rPr>
                <w:sz w:val="24"/>
              </w:rPr>
              <w:t>(osztályonként), gyermekfelügyelők, tanárok, szülők.</w:t>
            </w:r>
          </w:p>
        </w:tc>
      </w:tr>
      <w:tr w:rsidR="003661DC">
        <w:trPr>
          <w:trHeight w:val="2071"/>
        </w:trPr>
        <w:tc>
          <w:tcPr>
            <w:tcW w:w="1831" w:type="dxa"/>
          </w:tcPr>
          <w:p w:rsidR="003661DC" w:rsidRDefault="00AA2213">
            <w:pPr>
              <w:pStyle w:val="TableParagraph"/>
              <w:spacing w:line="268" w:lineRule="exact"/>
              <w:rPr>
                <w:sz w:val="24"/>
              </w:rPr>
            </w:pPr>
            <w:r>
              <w:rPr>
                <w:sz w:val="24"/>
              </w:rPr>
              <w:t>Projektnap</w:t>
            </w:r>
          </w:p>
        </w:tc>
        <w:tc>
          <w:tcPr>
            <w:tcW w:w="1488" w:type="dxa"/>
          </w:tcPr>
          <w:p w:rsidR="003661DC" w:rsidRDefault="00AA2213">
            <w:pPr>
              <w:pStyle w:val="TableParagraph"/>
              <w:spacing w:line="268" w:lineRule="exact"/>
              <w:ind w:left="107"/>
              <w:rPr>
                <w:sz w:val="24"/>
              </w:rPr>
            </w:pPr>
            <w:r>
              <w:rPr>
                <w:sz w:val="24"/>
              </w:rPr>
              <w:t>október-november</w:t>
            </w:r>
          </w:p>
        </w:tc>
        <w:tc>
          <w:tcPr>
            <w:tcW w:w="1850" w:type="dxa"/>
          </w:tcPr>
          <w:p w:rsidR="003661DC" w:rsidRDefault="00AA2213" w:rsidP="009346B3">
            <w:pPr>
              <w:pStyle w:val="TableParagraph"/>
              <w:spacing w:before="130"/>
              <w:ind w:left="0"/>
              <w:rPr>
                <w:sz w:val="24"/>
              </w:rPr>
            </w:pPr>
            <w:r>
              <w:rPr>
                <w:sz w:val="24"/>
              </w:rPr>
              <w:t>Téma: választott zöldség</w:t>
            </w:r>
          </w:p>
        </w:tc>
        <w:tc>
          <w:tcPr>
            <w:tcW w:w="2013" w:type="dxa"/>
          </w:tcPr>
          <w:p w:rsidR="003661DC" w:rsidRDefault="00A25B56" w:rsidP="00AA2213">
            <w:pPr>
              <w:pStyle w:val="TableParagraph"/>
              <w:tabs>
                <w:tab w:val="left" w:pos="1798"/>
              </w:tabs>
              <w:spacing w:line="268" w:lineRule="exact"/>
              <w:ind w:left="0"/>
              <w:jc w:val="both"/>
              <w:rPr>
                <w:sz w:val="24"/>
              </w:rPr>
            </w:pPr>
            <w:r>
              <w:rPr>
                <w:sz w:val="24"/>
              </w:rPr>
              <w:t>Felhívás</w:t>
            </w:r>
            <w:r>
              <w:rPr>
                <w:sz w:val="24"/>
              </w:rPr>
              <w:tab/>
            </w:r>
            <w:proofErr w:type="gramStart"/>
            <w:r>
              <w:rPr>
                <w:sz w:val="24"/>
              </w:rPr>
              <w:t>a</w:t>
            </w:r>
            <w:proofErr w:type="gramEnd"/>
          </w:p>
          <w:p w:rsidR="003661DC" w:rsidRDefault="00AA2213" w:rsidP="00AA2213">
            <w:pPr>
              <w:pStyle w:val="TableParagraph"/>
              <w:tabs>
                <w:tab w:val="left" w:pos="1385"/>
              </w:tabs>
              <w:spacing w:before="139" w:line="360" w:lineRule="auto"/>
              <w:ind w:left="0" w:right="95"/>
              <w:jc w:val="both"/>
              <w:rPr>
                <w:sz w:val="24"/>
              </w:rPr>
            </w:pPr>
            <w:r>
              <w:rPr>
                <w:sz w:val="24"/>
              </w:rPr>
              <w:t>zöldségfélék fogyasztására, egészséges táplálkozás.</w:t>
            </w:r>
          </w:p>
        </w:tc>
        <w:tc>
          <w:tcPr>
            <w:tcW w:w="2150" w:type="dxa"/>
          </w:tcPr>
          <w:p w:rsidR="003661DC" w:rsidRDefault="00A25B56">
            <w:pPr>
              <w:pStyle w:val="TableParagraph"/>
              <w:spacing w:line="360" w:lineRule="auto"/>
              <w:ind w:left="109" w:right="84"/>
              <w:rPr>
                <w:sz w:val="24"/>
              </w:rPr>
            </w:pPr>
            <w:r>
              <w:rPr>
                <w:sz w:val="24"/>
              </w:rPr>
              <w:t xml:space="preserve">Tanulók, </w:t>
            </w:r>
            <w:proofErr w:type="gramStart"/>
            <w:r>
              <w:rPr>
                <w:sz w:val="24"/>
              </w:rPr>
              <w:t>asszisztensek</w:t>
            </w:r>
            <w:proofErr w:type="gramEnd"/>
            <w:r>
              <w:rPr>
                <w:sz w:val="24"/>
              </w:rPr>
              <w:t>, gyógypedagógusok, szülők.</w:t>
            </w:r>
          </w:p>
        </w:tc>
      </w:tr>
      <w:tr w:rsidR="003661DC">
        <w:trPr>
          <w:trHeight w:val="1657"/>
        </w:trPr>
        <w:tc>
          <w:tcPr>
            <w:tcW w:w="1831" w:type="dxa"/>
          </w:tcPr>
          <w:p w:rsidR="003661DC" w:rsidRDefault="00A25B56">
            <w:pPr>
              <w:pStyle w:val="TableParagraph"/>
              <w:spacing w:line="270" w:lineRule="exact"/>
              <w:rPr>
                <w:sz w:val="24"/>
              </w:rPr>
            </w:pPr>
            <w:proofErr w:type="spellStart"/>
            <w:r>
              <w:rPr>
                <w:sz w:val="24"/>
              </w:rPr>
              <w:t>Kézműveskedés</w:t>
            </w:r>
            <w:proofErr w:type="spellEnd"/>
          </w:p>
        </w:tc>
        <w:tc>
          <w:tcPr>
            <w:tcW w:w="1488" w:type="dxa"/>
          </w:tcPr>
          <w:p w:rsidR="003661DC" w:rsidRDefault="00A25B56">
            <w:pPr>
              <w:pStyle w:val="TableParagraph"/>
              <w:spacing w:line="270" w:lineRule="exact"/>
              <w:ind w:left="107"/>
              <w:rPr>
                <w:sz w:val="24"/>
              </w:rPr>
            </w:pPr>
            <w:r>
              <w:rPr>
                <w:sz w:val="24"/>
              </w:rPr>
              <w:t>12.11.</w:t>
            </w:r>
          </w:p>
        </w:tc>
        <w:tc>
          <w:tcPr>
            <w:tcW w:w="1850" w:type="dxa"/>
          </w:tcPr>
          <w:p w:rsidR="003661DC" w:rsidRDefault="00A25B56">
            <w:pPr>
              <w:pStyle w:val="TableParagraph"/>
              <w:spacing w:line="360" w:lineRule="auto"/>
              <w:ind w:right="177"/>
              <w:rPr>
                <w:sz w:val="24"/>
              </w:rPr>
            </w:pPr>
            <w:r>
              <w:rPr>
                <w:sz w:val="24"/>
              </w:rPr>
              <w:t>Ajándéktárgyak készítése karácsonyi</w:t>
            </w:r>
          </w:p>
          <w:p w:rsidR="003661DC" w:rsidRDefault="00A25B56">
            <w:pPr>
              <w:pStyle w:val="TableParagraph"/>
              <w:spacing w:line="275" w:lineRule="exact"/>
              <w:rPr>
                <w:sz w:val="24"/>
              </w:rPr>
            </w:pPr>
            <w:r>
              <w:rPr>
                <w:sz w:val="24"/>
              </w:rPr>
              <w:t>vásárra.</w:t>
            </w:r>
          </w:p>
        </w:tc>
        <w:tc>
          <w:tcPr>
            <w:tcW w:w="2013" w:type="dxa"/>
          </w:tcPr>
          <w:p w:rsidR="003661DC" w:rsidRDefault="00A25B56">
            <w:pPr>
              <w:pStyle w:val="TableParagraph"/>
              <w:spacing w:line="360" w:lineRule="auto"/>
              <w:ind w:left="111" w:right="139"/>
              <w:rPr>
                <w:sz w:val="24"/>
              </w:rPr>
            </w:pPr>
            <w:proofErr w:type="spellStart"/>
            <w:r>
              <w:rPr>
                <w:sz w:val="24"/>
              </w:rPr>
              <w:t>Újrahasznosítható</w:t>
            </w:r>
            <w:proofErr w:type="spellEnd"/>
            <w:r>
              <w:rPr>
                <w:sz w:val="24"/>
              </w:rPr>
              <w:t xml:space="preserve"> anyagok</w:t>
            </w:r>
          </w:p>
          <w:p w:rsidR="003661DC" w:rsidRDefault="00A25B56">
            <w:pPr>
              <w:pStyle w:val="TableParagraph"/>
              <w:ind w:left="111"/>
              <w:rPr>
                <w:sz w:val="24"/>
              </w:rPr>
            </w:pPr>
            <w:r>
              <w:rPr>
                <w:sz w:val="24"/>
              </w:rPr>
              <w:t>felhasználása.</w:t>
            </w:r>
          </w:p>
        </w:tc>
        <w:tc>
          <w:tcPr>
            <w:tcW w:w="2150" w:type="dxa"/>
          </w:tcPr>
          <w:p w:rsidR="003661DC" w:rsidRDefault="00A25B56">
            <w:pPr>
              <w:pStyle w:val="TableParagraph"/>
              <w:spacing w:line="270" w:lineRule="exact"/>
              <w:ind w:left="109"/>
              <w:rPr>
                <w:sz w:val="24"/>
              </w:rPr>
            </w:pPr>
            <w:r>
              <w:rPr>
                <w:sz w:val="24"/>
              </w:rPr>
              <w:t>Szülői</w:t>
            </w:r>
          </w:p>
          <w:p w:rsidR="003661DC" w:rsidRDefault="00A25B56">
            <w:pPr>
              <w:pStyle w:val="TableParagraph"/>
              <w:spacing w:before="137" w:line="360" w:lineRule="auto"/>
              <w:ind w:left="109" w:right="417"/>
              <w:rPr>
                <w:sz w:val="24"/>
              </w:rPr>
            </w:pPr>
            <w:r>
              <w:rPr>
                <w:sz w:val="24"/>
              </w:rPr>
              <w:t>munkaközösség. Osztályfőnökök.</w:t>
            </w:r>
          </w:p>
        </w:tc>
      </w:tr>
      <w:tr w:rsidR="003661DC">
        <w:trPr>
          <w:trHeight w:val="1656"/>
        </w:trPr>
        <w:tc>
          <w:tcPr>
            <w:tcW w:w="1831" w:type="dxa"/>
          </w:tcPr>
          <w:p w:rsidR="003661DC" w:rsidRDefault="00A25B56">
            <w:pPr>
              <w:pStyle w:val="TableParagraph"/>
              <w:spacing w:line="268" w:lineRule="exact"/>
              <w:rPr>
                <w:sz w:val="24"/>
              </w:rPr>
            </w:pPr>
            <w:r>
              <w:rPr>
                <w:sz w:val="24"/>
              </w:rPr>
              <w:t>Farsang</w:t>
            </w: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r>
              <w:rPr>
                <w:sz w:val="24"/>
              </w:rPr>
              <w:t>Netfit felmérés</w:t>
            </w: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r>
              <w:rPr>
                <w:sz w:val="24"/>
              </w:rPr>
              <w:t>Pénz napja</w:t>
            </w:r>
          </w:p>
        </w:tc>
        <w:tc>
          <w:tcPr>
            <w:tcW w:w="1488" w:type="dxa"/>
          </w:tcPr>
          <w:p w:rsidR="003661DC" w:rsidRDefault="00AA2213">
            <w:pPr>
              <w:pStyle w:val="TableParagraph"/>
              <w:spacing w:line="268" w:lineRule="exact"/>
              <w:ind w:left="107"/>
              <w:rPr>
                <w:sz w:val="24"/>
              </w:rPr>
            </w:pPr>
            <w:r>
              <w:rPr>
                <w:sz w:val="24"/>
              </w:rPr>
              <w:t>február</w:t>
            </w: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p>
          <w:p w:rsidR="00941CA2" w:rsidRDefault="00941CA2">
            <w:pPr>
              <w:pStyle w:val="TableParagraph"/>
              <w:spacing w:line="268" w:lineRule="exact"/>
              <w:ind w:left="107"/>
              <w:rPr>
                <w:sz w:val="24"/>
              </w:rPr>
            </w:pPr>
            <w:r>
              <w:rPr>
                <w:sz w:val="24"/>
              </w:rPr>
              <w:t>február-március</w:t>
            </w:r>
          </w:p>
        </w:tc>
        <w:tc>
          <w:tcPr>
            <w:tcW w:w="1850" w:type="dxa"/>
          </w:tcPr>
          <w:p w:rsidR="003661DC" w:rsidRDefault="00A25B56">
            <w:pPr>
              <w:pStyle w:val="TableParagraph"/>
              <w:spacing w:line="360" w:lineRule="auto"/>
              <w:ind w:right="783"/>
              <w:rPr>
                <w:sz w:val="24"/>
              </w:rPr>
            </w:pPr>
            <w:r>
              <w:rPr>
                <w:sz w:val="24"/>
              </w:rPr>
              <w:t>Jelmezek készítése.</w:t>
            </w:r>
          </w:p>
          <w:p w:rsidR="00941CA2" w:rsidRDefault="00941CA2">
            <w:pPr>
              <w:pStyle w:val="TableParagraph"/>
              <w:spacing w:line="360" w:lineRule="auto"/>
              <w:ind w:right="783"/>
              <w:rPr>
                <w:sz w:val="24"/>
              </w:rPr>
            </w:pPr>
          </w:p>
          <w:p w:rsidR="00941CA2" w:rsidRDefault="00941CA2">
            <w:pPr>
              <w:pStyle w:val="TableParagraph"/>
              <w:spacing w:line="360" w:lineRule="auto"/>
              <w:ind w:right="783"/>
              <w:rPr>
                <w:sz w:val="24"/>
              </w:rPr>
            </w:pPr>
          </w:p>
          <w:p w:rsidR="00941CA2" w:rsidRDefault="00941CA2">
            <w:pPr>
              <w:pStyle w:val="TableParagraph"/>
              <w:spacing w:line="360" w:lineRule="auto"/>
              <w:ind w:right="783"/>
              <w:rPr>
                <w:sz w:val="24"/>
              </w:rPr>
            </w:pPr>
          </w:p>
          <w:p w:rsidR="00941CA2" w:rsidRDefault="00941CA2" w:rsidP="00941CA2">
            <w:pPr>
              <w:pStyle w:val="Szvegtrzs"/>
            </w:pPr>
            <w:r>
              <w:t>Fittségi felmérés</w:t>
            </w:r>
          </w:p>
          <w:p w:rsidR="00941CA2" w:rsidRDefault="00941CA2" w:rsidP="00941CA2">
            <w:pPr>
              <w:pStyle w:val="TableParagraph"/>
              <w:spacing w:line="360" w:lineRule="auto"/>
              <w:ind w:left="0" w:right="783"/>
              <w:rPr>
                <w:sz w:val="24"/>
              </w:rPr>
            </w:pPr>
          </w:p>
          <w:p w:rsidR="00941CA2" w:rsidRDefault="00941CA2" w:rsidP="00941CA2">
            <w:pPr>
              <w:pStyle w:val="TableParagraph"/>
              <w:spacing w:line="360" w:lineRule="auto"/>
              <w:ind w:left="0" w:right="783"/>
              <w:rPr>
                <w:sz w:val="24"/>
              </w:rPr>
            </w:pPr>
          </w:p>
          <w:p w:rsidR="00941CA2" w:rsidRDefault="00941CA2" w:rsidP="00941CA2">
            <w:pPr>
              <w:pStyle w:val="Szvegtrzs"/>
            </w:pPr>
            <w:r w:rsidRPr="00941CA2">
              <w:t xml:space="preserve">Kapcsolódás országos </w:t>
            </w:r>
            <w:r>
              <w:t xml:space="preserve">Pénz Hete </w:t>
            </w:r>
            <w:r w:rsidRPr="00941CA2">
              <w:t>programhoz</w:t>
            </w:r>
          </w:p>
        </w:tc>
        <w:tc>
          <w:tcPr>
            <w:tcW w:w="2013" w:type="dxa"/>
          </w:tcPr>
          <w:p w:rsidR="003661DC" w:rsidRDefault="00A25B56">
            <w:pPr>
              <w:pStyle w:val="TableParagraph"/>
              <w:spacing w:line="360" w:lineRule="auto"/>
              <w:ind w:left="111" w:right="139"/>
              <w:rPr>
                <w:sz w:val="24"/>
              </w:rPr>
            </w:pPr>
            <w:proofErr w:type="spellStart"/>
            <w:r>
              <w:rPr>
                <w:sz w:val="24"/>
              </w:rPr>
              <w:t>Újrahasznosítható</w:t>
            </w:r>
            <w:proofErr w:type="spellEnd"/>
            <w:r>
              <w:rPr>
                <w:sz w:val="24"/>
              </w:rPr>
              <w:t xml:space="preserve"> anyagok</w:t>
            </w:r>
          </w:p>
          <w:p w:rsidR="003661DC" w:rsidRDefault="00A25B56">
            <w:pPr>
              <w:pStyle w:val="TableParagraph"/>
              <w:ind w:left="111"/>
              <w:rPr>
                <w:sz w:val="24"/>
              </w:rPr>
            </w:pPr>
            <w:r>
              <w:rPr>
                <w:sz w:val="24"/>
              </w:rPr>
              <w:t>felhasználása.</w:t>
            </w:r>
          </w:p>
          <w:p w:rsidR="00941CA2" w:rsidRDefault="00941CA2">
            <w:pPr>
              <w:pStyle w:val="TableParagraph"/>
              <w:ind w:left="111"/>
              <w:rPr>
                <w:sz w:val="24"/>
              </w:rPr>
            </w:pPr>
          </w:p>
          <w:p w:rsidR="00941CA2" w:rsidRDefault="00941CA2">
            <w:pPr>
              <w:pStyle w:val="TableParagraph"/>
              <w:ind w:left="111"/>
              <w:rPr>
                <w:sz w:val="24"/>
              </w:rPr>
            </w:pPr>
          </w:p>
          <w:p w:rsidR="00941CA2" w:rsidRDefault="00941CA2">
            <w:pPr>
              <w:pStyle w:val="TableParagraph"/>
              <w:ind w:left="111"/>
              <w:rPr>
                <w:sz w:val="24"/>
              </w:rPr>
            </w:pPr>
          </w:p>
          <w:p w:rsidR="00941CA2" w:rsidRDefault="00941CA2">
            <w:pPr>
              <w:pStyle w:val="TableParagraph"/>
              <w:ind w:left="111"/>
              <w:rPr>
                <w:sz w:val="24"/>
              </w:rPr>
            </w:pPr>
            <w:r>
              <w:rPr>
                <w:sz w:val="24"/>
              </w:rPr>
              <w:t>Mozgás fontosságának tudatosítása.</w:t>
            </w:r>
          </w:p>
          <w:p w:rsidR="00941CA2" w:rsidRDefault="00941CA2">
            <w:pPr>
              <w:pStyle w:val="TableParagraph"/>
              <w:ind w:left="111"/>
              <w:rPr>
                <w:sz w:val="24"/>
              </w:rPr>
            </w:pPr>
          </w:p>
          <w:p w:rsidR="00941CA2" w:rsidRDefault="00941CA2">
            <w:pPr>
              <w:pStyle w:val="TableParagraph"/>
              <w:ind w:left="111"/>
              <w:rPr>
                <w:sz w:val="24"/>
              </w:rPr>
            </w:pPr>
          </w:p>
          <w:p w:rsidR="00941CA2" w:rsidRDefault="00941CA2">
            <w:pPr>
              <w:pStyle w:val="TableParagraph"/>
              <w:ind w:left="111"/>
              <w:rPr>
                <w:sz w:val="24"/>
              </w:rPr>
            </w:pPr>
          </w:p>
          <w:p w:rsidR="00941CA2" w:rsidRDefault="00941CA2">
            <w:pPr>
              <w:pStyle w:val="TableParagraph"/>
              <w:ind w:left="111"/>
              <w:rPr>
                <w:sz w:val="24"/>
              </w:rPr>
            </w:pPr>
            <w:r>
              <w:rPr>
                <w:sz w:val="24"/>
              </w:rPr>
              <w:t>Pénzzel való bánásmód tanítása.</w:t>
            </w:r>
          </w:p>
        </w:tc>
        <w:tc>
          <w:tcPr>
            <w:tcW w:w="2150" w:type="dxa"/>
          </w:tcPr>
          <w:p w:rsidR="003661DC" w:rsidRDefault="00A25B56">
            <w:pPr>
              <w:pStyle w:val="TableParagraph"/>
              <w:spacing w:line="360" w:lineRule="auto"/>
              <w:ind w:left="109" w:right="84"/>
              <w:rPr>
                <w:sz w:val="24"/>
              </w:rPr>
            </w:pPr>
            <w:r>
              <w:rPr>
                <w:sz w:val="24"/>
              </w:rPr>
              <w:t xml:space="preserve">Tanulók, </w:t>
            </w:r>
            <w:proofErr w:type="gramStart"/>
            <w:r>
              <w:rPr>
                <w:sz w:val="24"/>
              </w:rPr>
              <w:t>asszisztensek</w:t>
            </w:r>
            <w:proofErr w:type="gramEnd"/>
            <w:r>
              <w:rPr>
                <w:sz w:val="24"/>
              </w:rPr>
              <w:t>, gyógypedagógusok,</w:t>
            </w:r>
          </w:p>
          <w:p w:rsidR="003661DC" w:rsidRDefault="00A25B56">
            <w:pPr>
              <w:pStyle w:val="TableParagraph"/>
              <w:spacing w:line="275" w:lineRule="exact"/>
              <w:ind w:left="109"/>
              <w:rPr>
                <w:sz w:val="24"/>
              </w:rPr>
            </w:pPr>
            <w:r>
              <w:rPr>
                <w:sz w:val="24"/>
              </w:rPr>
              <w:t>szülők.</w:t>
            </w:r>
          </w:p>
          <w:p w:rsidR="00941CA2" w:rsidRDefault="00941CA2">
            <w:pPr>
              <w:pStyle w:val="TableParagraph"/>
              <w:spacing w:line="275" w:lineRule="exact"/>
              <w:ind w:left="109"/>
              <w:rPr>
                <w:sz w:val="24"/>
              </w:rPr>
            </w:pPr>
          </w:p>
          <w:p w:rsidR="00941CA2" w:rsidRDefault="00941CA2">
            <w:pPr>
              <w:pStyle w:val="TableParagraph"/>
              <w:spacing w:line="275" w:lineRule="exact"/>
              <w:ind w:left="109"/>
              <w:rPr>
                <w:sz w:val="24"/>
              </w:rPr>
            </w:pPr>
          </w:p>
          <w:p w:rsidR="00941CA2" w:rsidRDefault="00941CA2">
            <w:pPr>
              <w:pStyle w:val="TableParagraph"/>
              <w:spacing w:line="275" w:lineRule="exact"/>
              <w:ind w:left="109"/>
              <w:rPr>
                <w:sz w:val="24"/>
              </w:rPr>
            </w:pPr>
            <w:r>
              <w:rPr>
                <w:sz w:val="24"/>
              </w:rPr>
              <w:t>Testnevelő tanárok.</w:t>
            </w:r>
          </w:p>
          <w:p w:rsidR="00941CA2" w:rsidRDefault="00941CA2">
            <w:pPr>
              <w:pStyle w:val="TableParagraph"/>
              <w:spacing w:line="275" w:lineRule="exact"/>
              <w:ind w:left="109"/>
              <w:rPr>
                <w:sz w:val="24"/>
              </w:rPr>
            </w:pPr>
          </w:p>
          <w:p w:rsidR="00941CA2" w:rsidRDefault="00941CA2">
            <w:pPr>
              <w:pStyle w:val="TableParagraph"/>
              <w:spacing w:line="275" w:lineRule="exact"/>
              <w:ind w:left="109"/>
              <w:rPr>
                <w:sz w:val="24"/>
              </w:rPr>
            </w:pPr>
          </w:p>
          <w:p w:rsidR="00941CA2" w:rsidRDefault="00941CA2">
            <w:pPr>
              <w:pStyle w:val="TableParagraph"/>
              <w:spacing w:line="275" w:lineRule="exact"/>
              <w:ind w:left="109"/>
              <w:rPr>
                <w:sz w:val="24"/>
              </w:rPr>
            </w:pPr>
          </w:p>
          <w:p w:rsidR="00941CA2" w:rsidRDefault="00941CA2">
            <w:pPr>
              <w:pStyle w:val="TableParagraph"/>
              <w:spacing w:line="275" w:lineRule="exact"/>
              <w:ind w:left="109"/>
              <w:rPr>
                <w:sz w:val="24"/>
              </w:rPr>
            </w:pPr>
          </w:p>
          <w:p w:rsidR="00941CA2" w:rsidRDefault="00941CA2" w:rsidP="00941CA2">
            <w:pPr>
              <w:pStyle w:val="TableParagraph"/>
              <w:spacing w:line="275" w:lineRule="exact"/>
              <w:ind w:left="0"/>
              <w:rPr>
                <w:sz w:val="24"/>
              </w:rPr>
            </w:pPr>
            <w:r>
              <w:rPr>
                <w:sz w:val="24"/>
              </w:rPr>
              <w:t>Osztályfőnökök, kijelölt felelősök.</w:t>
            </w:r>
          </w:p>
        </w:tc>
      </w:tr>
      <w:tr w:rsidR="003661DC">
        <w:trPr>
          <w:trHeight w:val="2068"/>
        </w:trPr>
        <w:tc>
          <w:tcPr>
            <w:tcW w:w="1831" w:type="dxa"/>
          </w:tcPr>
          <w:p w:rsidR="003661DC" w:rsidRDefault="00A25B56">
            <w:pPr>
              <w:pStyle w:val="TableParagraph"/>
              <w:spacing w:line="360" w:lineRule="auto"/>
              <w:rPr>
                <w:sz w:val="24"/>
              </w:rPr>
            </w:pPr>
            <w:r>
              <w:rPr>
                <w:sz w:val="24"/>
              </w:rPr>
              <w:t>Víz világnapja. Termálvizeink –</w:t>
            </w:r>
          </w:p>
          <w:p w:rsidR="003661DC" w:rsidRDefault="00A25B56">
            <w:pPr>
              <w:pStyle w:val="TableParagraph"/>
              <w:rPr>
                <w:sz w:val="24"/>
              </w:rPr>
            </w:pPr>
            <w:r>
              <w:rPr>
                <w:sz w:val="24"/>
              </w:rPr>
              <w:t>Győri</w:t>
            </w:r>
          </w:p>
          <w:p w:rsidR="003661DC" w:rsidRDefault="00A25B56">
            <w:pPr>
              <w:pStyle w:val="TableParagraph"/>
              <w:spacing w:before="128"/>
              <w:rPr>
                <w:sz w:val="24"/>
              </w:rPr>
            </w:pPr>
            <w:r>
              <w:rPr>
                <w:sz w:val="24"/>
              </w:rPr>
              <w:t>termálfürdő.</w:t>
            </w:r>
          </w:p>
        </w:tc>
        <w:tc>
          <w:tcPr>
            <w:tcW w:w="1488" w:type="dxa"/>
          </w:tcPr>
          <w:p w:rsidR="003661DC" w:rsidRDefault="00A25B56">
            <w:pPr>
              <w:pStyle w:val="TableParagraph"/>
              <w:spacing w:line="268" w:lineRule="exact"/>
              <w:ind w:left="107"/>
              <w:rPr>
                <w:sz w:val="24"/>
              </w:rPr>
            </w:pPr>
            <w:r>
              <w:rPr>
                <w:sz w:val="24"/>
              </w:rPr>
              <w:t>03.22.</w:t>
            </w:r>
          </w:p>
        </w:tc>
        <w:tc>
          <w:tcPr>
            <w:tcW w:w="1850" w:type="dxa"/>
          </w:tcPr>
          <w:p w:rsidR="003661DC" w:rsidRDefault="00A25B56">
            <w:pPr>
              <w:pStyle w:val="TableParagraph"/>
              <w:tabs>
                <w:tab w:val="left" w:pos="1636"/>
              </w:tabs>
              <w:spacing w:line="360" w:lineRule="auto"/>
              <w:ind w:right="94"/>
              <w:rPr>
                <w:sz w:val="24"/>
              </w:rPr>
            </w:pPr>
            <w:r>
              <w:rPr>
                <w:sz w:val="24"/>
              </w:rPr>
              <w:t>Látogatás</w:t>
            </w:r>
            <w:r>
              <w:rPr>
                <w:sz w:val="24"/>
              </w:rPr>
              <w:tab/>
            </w:r>
            <w:r>
              <w:rPr>
                <w:spacing w:val="-17"/>
                <w:sz w:val="24"/>
              </w:rPr>
              <w:t xml:space="preserve">a </w:t>
            </w:r>
            <w:r>
              <w:rPr>
                <w:sz w:val="24"/>
              </w:rPr>
              <w:t>víztoronyban.</w:t>
            </w:r>
          </w:p>
          <w:p w:rsidR="003661DC" w:rsidRDefault="00A25B56">
            <w:pPr>
              <w:pStyle w:val="TableParagraph"/>
              <w:tabs>
                <w:tab w:val="left" w:pos="1542"/>
              </w:tabs>
              <w:rPr>
                <w:sz w:val="24"/>
              </w:rPr>
            </w:pPr>
            <w:r>
              <w:rPr>
                <w:sz w:val="24"/>
              </w:rPr>
              <w:t>Iskolai</w:t>
            </w:r>
            <w:r>
              <w:rPr>
                <w:sz w:val="24"/>
              </w:rPr>
              <w:tab/>
              <w:t>és</w:t>
            </w:r>
          </w:p>
          <w:p w:rsidR="003661DC" w:rsidRDefault="00A25B56">
            <w:pPr>
              <w:pStyle w:val="TableParagraph"/>
              <w:tabs>
                <w:tab w:val="left" w:pos="1185"/>
              </w:tabs>
              <w:spacing w:before="20" w:line="416" w:lineRule="exact"/>
              <w:ind w:right="91"/>
              <w:rPr>
                <w:sz w:val="24"/>
              </w:rPr>
            </w:pPr>
            <w:r>
              <w:rPr>
                <w:sz w:val="24"/>
              </w:rPr>
              <w:t>iskolán</w:t>
            </w:r>
            <w:r>
              <w:rPr>
                <w:sz w:val="24"/>
              </w:rPr>
              <w:tab/>
            </w:r>
            <w:r>
              <w:rPr>
                <w:spacing w:val="-3"/>
                <w:sz w:val="24"/>
              </w:rPr>
              <w:t xml:space="preserve">kívüli </w:t>
            </w:r>
            <w:r>
              <w:rPr>
                <w:sz w:val="24"/>
              </w:rPr>
              <w:t>rajzpályázat.</w:t>
            </w:r>
          </w:p>
        </w:tc>
        <w:tc>
          <w:tcPr>
            <w:tcW w:w="2013" w:type="dxa"/>
          </w:tcPr>
          <w:p w:rsidR="003661DC" w:rsidRDefault="00A25B56">
            <w:pPr>
              <w:pStyle w:val="TableParagraph"/>
              <w:spacing w:line="360" w:lineRule="auto"/>
              <w:ind w:left="111" w:right="672"/>
              <w:rPr>
                <w:sz w:val="24"/>
              </w:rPr>
            </w:pPr>
            <w:r>
              <w:rPr>
                <w:sz w:val="24"/>
              </w:rPr>
              <w:t>Tanulók figyelmének</w:t>
            </w:r>
          </w:p>
          <w:p w:rsidR="003661DC" w:rsidRDefault="00A25B56">
            <w:pPr>
              <w:pStyle w:val="TableParagraph"/>
              <w:tabs>
                <w:tab w:val="left" w:pos="1798"/>
              </w:tabs>
              <w:spacing w:line="360" w:lineRule="auto"/>
              <w:ind w:left="111" w:right="96"/>
              <w:rPr>
                <w:sz w:val="24"/>
              </w:rPr>
            </w:pPr>
            <w:r>
              <w:rPr>
                <w:sz w:val="24"/>
              </w:rPr>
              <w:t>felhívása</w:t>
            </w:r>
            <w:r>
              <w:rPr>
                <w:sz w:val="24"/>
              </w:rPr>
              <w:tab/>
            </w:r>
            <w:r>
              <w:rPr>
                <w:spacing w:val="-18"/>
                <w:sz w:val="24"/>
              </w:rPr>
              <w:t xml:space="preserve">a </w:t>
            </w:r>
            <w:r>
              <w:rPr>
                <w:sz w:val="24"/>
              </w:rPr>
              <w:t>takarékos</w:t>
            </w:r>
          </w:p>
          <w:p w:rsidR="003661DC" w:rsidRDefault="00A25B56">
            <w:pPr>
              <w:pStyle w:val="TableParagraph"/>
              <w:ind w:left="111"/>
              <w:rPr>
                <w:sz w:val="24"/>
              </w:rPr>
            </w:pPr>
            <w:r>
              <w:rPr>
                <w:sz w:val="24"/>
              </w:rPr>
              <w:t>vízhasználatra.</w:t>
            </w:r>
          </w:p>
        </w:tc>
        <w:tc>
          <w:tcPr>
            <w:tcW w:w="2150" w:type="dxa"/>
          </w:tcPr>
          <w:p w:rsidR="003661DC" w:rsidRDefault="00A25B56">
            <w:pPr>
              <w:pStyle w:val="TableParagraph"/>
              <w:tabs>
                <w:tab w:val="left" w:pos="1263"/>
              </w:tabs>
              <w:spacing w:line="360" w:lineRule="auto"/>
              <w:ind w:left="109" w:right="95"/>
              <w:rPr>
                <w:sz w:val="24"/>
              </w:rPr>
            </w:pPr>
            <w:r>
              <w:rPr>
                <w:sz w:val="24"/>
              </w:rPr>
              <w:t>Tanulók,</w:t>
            </w:r>
            <w:r>
              <w:rPr>
                <w:sz w:val="24"/>
              </w:rPr>
              <w:tab/>
            </w:r>
            <w:r>
              <w:rPr>
                <w:spacing w:val="-3"/>
                <w:sz w:val="24"/>
              </w:rPr>
              <w:t xml:space="preserve">tanárok, </w:t>
            </w:r>
            <w:proofErr w:type="gramStart"/>
            <w:r>
              <w:rPr>
                <w:sz w:val="24"/>
              </w:rPr>
              <w:t>asszisztensek</w:t>
            </w:r>
            <w:proofErr w:type="gramEnd"/>
            <w:r>
              <w:rPr>
                <w:sz w:val="24"/>
              </w:rPr>
              <w:t>.</w:t>
            </w:r>
          </w:p>
        </w:tc>
      </w:tr>
      <w:tr w:rsidR="003661DC">
        <w:trPr>
          <w:trHeight w:val="1656"/>
        </w:trPr>
        <w:tc>
          <w:tcPr>
            <w:tcW w:w="1831" w:type="dxa"/>
          </w:tcPr>
          <w:p w:rsidR="00941CA2" w:rsidRDefault="00941CA2">
            <w:pPr>
              <w:pStyle w:val="TableParagraph"/>
              <w:tabs>
                <w:tab w:val="left" w:pos="1182"/>
              </w:tabs>
              <w:spacing w:line="360" w:lineRule="auto"/>
              <w:ind w:right="96"/>
              <w:rPr>
                <w:sz w:val="24"/>
              </w:rPr>
            </w:pPr>
            <w:r>
              <w:rPr>
                <w:sz w:val="24"/>
              </w:rPr>
              <w:lastRenderedPageBreak/>
              <w:t>Húsvéti vásár</w:t>
            </w:r>
          </w:p>
          <w:p w:rsidR="00941CA2" w:rsidRDefault="00941CA2">
            <w:pPr>
              <w:pStyle w:val="TableParagraph"/>
              <w:tabs>
                <w:tab w:val="left" w:pos="1182"/>
              </w:tabs>
              <w:spacing w:line="360" w:lineRule="auto"/>
              <w:ind w:right="96"/>
              <w:rPr>
                <w:sz w:val="24"/>
              </w:rPr>
            </w:pPr>
          </w:p>
          <w:p w:rsidR="00941CA2" w:rsidRDefault="00941CA2">
            <w:pPr>
              <w:pStyle w:val="TableParagraph"/>
              <w:tabs>
                <w:tab w:val="left" w:pos="1182"/>
              </w:tabs>
              <w:spacing w:line="360" w:lineRule="auto"/>
              <w:ind w:right="96"/>
              <w:rPr>
                <w:sz w:val="24"/>
              </w:rPr>
            </w:pPr>
          </w:p>
          <w:p w:rsidR="00941CA2" w:rsidRDefault="00941CA2">
            <w:pPr>
              <w:pStyle w:val="TableParagraph"/>
              <w:tabs>
                <w:tab w:val="left" w:pos="1182"/>
              </w:tabs>
              <w:spacing w:line="360" w:lineRule="auto"/>
              <w:ind w:right="96"/>
              <w:rPr>
                <w:sz w:val="24"/>
              </w:rPr>
            </w:pPr>
          </w:p>
          <w:p w:rsidR="003661DC" w:rsidRDefault="00A25B56" w:rsidP="009346B3">
            <w:pPr>
              <w:pStyle w:val="TableParagraph"/>
              <w:tabs>
                <w:tab w:val="left" w:pos="1182"/>
              </w:tabs>
              <w:spacing w:line="360" w:lineRule="auto"/>
              <w:ind w:right="96"/>
              <w:rPr>
                <w:sz w:val="24"/>
              </w:rPr>
            </w:pPr>
            <w:r>
              <w:rPr>
                <w:sz w:val="24"/>
              </w:rPr>
              <w:t>Föld</w:t>
            </w:r>
            <w:r w:rsidR="009346B3">
              <w:rPr>
                <w:sz w:val="24"/>
              </w:rPr>
              <w:t xml:space="preserve"> napja Fenntarthatósági témahét</w:t>
            </w:r>
          </w:p>
        </w:tc>
        <w:tc>
          <w:tcPr>
            <w:tcW w:w="1488" w:type="dxa"/>
          </w:tcPr>
          <w:p w:rsidR="003661DC" w:rsidRDefault="00941CA2" w:rsidP="009346B3">
            <w:pPr>
              <w:pStyle w:val="TableParagraph"/>
              <w:spacing w:line="268" w:lineRule="exact"/>
              <w:ind w:left="107"/>
              <w:rPr>
                <w:sz w:val="24"/>
              </w:rPr>
            </w:pPr>
            <w:r>
              <w:rPr>
                <w:sz w:val="24"/>
              </w:rPr>
              <w:t>április</w:t>
            </w:r>
          </w:p>
          <w:p w:rsidR="009346B3" w:rsidRDefault="009346B3" w:rsidP="009346B3">
            <w:pPr>
              <w:pStyle w:val="TableParagraph"/>
              <w:spacing w:line="268" w:lineRule="exact"/>
              <w:ind w:left="107"/>
              <w:rPr>
                <w:sz w:val="24"/>
              </w:rPr>
            </w:pPr>
          </w:p>
          <w:p w:rsidR="009346B3" w:rsidRDefault="009346B3" w:rsidP="009346B3">
            <w:pPr>
              <w:pStyle w:val="TableParagraph"/>
              <w:spacing w:line="268" w:lineRule="exact"/>
              <w:ind w:left="107"/>
              <w:rPr>
                <w:sz w:val="24"/>
              </w:rPr>
            </w:pPr>
          </w:p>
          <w:p w:rsidR="009346B3" w:rsidRDefault="009346B3" w:rsidP="009346B3">
            <w:pPr>
              <w:pStyle w:val="TableParagraph"/>
              <w:spacing w:line="268" w:lineRule="exact"/>
              <w:ind w:left="107"/>
              <w:rPr>
                <w:sz w:val="24"/>
              </w:rPr>
            </w:pPr>
          </w:p>
          <w:p w:rsidR="009346B3" w:rsidRDefault="009346B3" w:rsidP="009346B3">
            <w:pPr>
              <w:pStyle w:val="TableParagraph"/>
              <w:spacing w:line="268" w:lineRule="exact"/>
              <w:ind w:left="107"/>
              <w:rPr>
                <w:sz w:val="24"/>
              </w:rPr>
            </w:pPr>
          </w:p>
          <w:p w:rsidR="009346B3" w:rsidRDefault="009346B3" w:rsidP="009346B3">
            <w:pPr>
              <w:pStyle w:val="TableParagraph"/>
              <w:spacing w:line="268" w:lineRule="exact"/>
              <w:ind w:left="107"/>
              <w:rPr>
                <w:sz w:val="24"/>
              </w:rPr>
            </w:pPr>
          </w:p>
          <w:p w:rsidR="009346B3" w:rsidRDefault="009346B3" w:rsidP="009346B3">
            <w:pPr>
              <w:pStyle w:val="TableParagraph"/>
              <w:spacing w:line="268" w:lineRule="exact"/>
              <w:ind w:left="107"/>
              <w:rPr>
                <w:sz w:val="24"/>
              </w:rPr>
            </w:pPr>
            <w:r>
              <w:rPr>
                <w:sz w:val="24"/>
              </w:rPr>
              <w:t>április</w:t>
            </w:r>
          </w:p>
        </w:tc>
        <w:tc>
          <w:tcPr>
            <w:tcW w:w="1850" w:type="dxa"/>
          </w:tcPr>
          <w:p w:rsidR="00941CA2" w:rsidRDefault="00941CA2">
            <w:pPr>
              <w:pStyle w:val="TableParagraph"/>
              <w:spacing w:line="268" w:lineRule="exact"/>
              <w:rPr>
                <w:sz w:val="24"/>
              </w:rPr>
            </w:pPr>
            <w:r>
              <w:rPr>
                <w:sz w:val="24"/>
              </w:rPr>
              <w:t>Újrahasznosított anyagok felhasználása.</w:t>
            </w: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941CA2" w:rsidRDefault="00941CA2">
            <w:pPr>
              <w:pStyle w:val="TableParagraph"/>
              <w:spacing w:line="268" w:lineRule="exact"/>
              <w:rPr>
                <w:sz w:val="24"/>
              </w:rPr>
            </w:pPr>
          </w:p>
          <w:p w:rsidR="003661DC" w:rsidRDefault="009346B3" w:rsidP="009346B3">
            <w:pPr>
              <w:pStyle w:val="TableParagraph"/>
              <w:spacing w:line="268" w:lineRule="exact"/>
              <w:ind w:left="0"/>
              <w:rPr>
                <w:sz w:val="24"/>
              </w:rPr>
            </w:pPr>
            <w:r>
              <w:rPr>
                <w:sz w:val="24"/>
              </w:rPr>
              <w:t>Kapcsolódás az országos Fenntarthatósági Témahéthez</w:t>
            </w:r>
          </w:p>
        </w:tc>
        <w:tc>
          <w:tcPr>
            <w:tcW w:w="2013" w:type="dxa"/>
          </w:tcPr>
          <w:p w:rsidR="00941CA2" w:rsidRDefault="00941CA2">
            <w:pPr>
              <w:pStyle w:val="TableParagraph"/>
              <w:spacing w:line="360" w:lineRule="auto"/>
              <w:ind w:left="111"/>
              <w:rPr>
                <w:sz w:val="24"/>
              </w:rPr>
            </w:pPr>
            <w:r>
              <w:rPr>
                <w:sz w:val="24"/>
              </w:rPr>
              <w:t>Fenntarthatóságra nevelés.</w:t>
            </w:r>
          </w:p>
          <w:p w:rsidR="00941CA2" w:rsidRDefault="00941CA2">
            <w:pPr>
              <w:pStyle w:val="TableParagraph"/>
              <w:spacing w:line="360" w:lineRule="auto"/>
              <w:ind w:left="111"/>
              <w:rPr>
                <w:sz w:val="24"/>
              </w:rPr>
            </w:pPr>
          </w:p>
          <w:p w:rsidR="00941CA2" w:rsidRDefault="00941CA2">
            <w:pPr>
              <w:pStyle w:val="TableParagraph"/>
              <w:spacing w:line="360" w:lineRule="auto"/>
              <w:ind w:left="111"/>
              <w:rPr>
                <w:sz w:val="24"/>
              </w:rPr>
            </w:pPr>
          </w:p>
          <w:p w:rsidR="003661DC" w:rsidRDefault="00A25B56" w:rsidP="009346B3">
            <w:pPr>
              <w:pStyle w:val="TableParagraph"/>
              <w:spacing w:line="360" w:lineRule="auto"/>
              <w:ind w:left="0"/>
              <w:rPr>
                <w:sz w:val="24"/>
              </w:rPr>
            </w:pPr>
            <w:r>
              <w:rPr>
                <w:sz w:val="24"/>
              </w:rPr>
              <w:t>Glória Különleges Gyermekotthon környékének</w:t>
            </w:r>
          </w:p>
          <w:p w:rsidR="003661DC" w:rsidRDefault="00A25B56">
            <w:pPr>
              <w:pStyle w:val="TableParagraph"/>
              <w:ind w:left="111"/>
              <w:rPr>
                <w:sz w:val="24"/>
              </w:rPr>
            </w:pPr>
            <w:r>
              <w:rPr>
                <w:sz w:val="24"/>
              </w:rPr>
              <w:t>kitakarítása.</w:t>
            </w:r>
          </w:p>
        </w:tc>
        <w:tc>
          <w:tcPr>
            <w:tcW w:w="2150" w:type="dxa"/>
          </w:tcPr>
          <w:p w:rsidR="00941CA2" w:rsidRDefault="009346B3">
            <w:pPr>
              <w:pStyle w:val="TableParagraph"/>
              <w:tabs>
                <w:tab w:val="left" w:pos="1263"/>
              </w:tabs>
              <w:spacing w:line="360" w:lineRule="auto"/>
              <w:ind w:left="109" w:right="95"/>
              <w:rPr>
                <w:sz w:val="24"/>
              </w:rPr>
            </w:pPr>
            <w:r>
              <w:rPr>
                <w:sz w:val="24"/>
              </w:rPr>
              <w:t>Osztályfőnökök</w:t>
            </w:r>
          </w:p>
          <w:p w:rsidR="00941CA2" w:rsidRDefault="00941CA2">
            <w:pPr>
              <w:pStyle w:val="TableParagraph"/>
              <w:tabs>
                <w:tab w:val="left" w:pos="1263"/>
              </w:tabs>
              <w:spacing w:line="360" w:lineRule="auto"/>
              <w:ind w:left="109" w:right="95"/>
              <w:rPr>
                <w:sz w:val="24"/>
              </w:rPr>
            </w:pPr>
          </w:p>
          <w:p w:rsidR="00941CA2" w:rsidRDefault="00941CA2">
            <w:pPr>
              <w:pStyle w:val="TableParagraph"/>
              <w:tabs>
                <w:tab w:val="left" w:pos="1263"/>
              </w:tabs>
              <w:spacing w:line="360" w:lineRule="auto"/>
              <w:ind w:left="109" w:right="95"/>
              <w:rPr>
                <w:sz w:val="24"/>
              </w:rPr>
            </w:pPr>
          </w:p>
          <w:p w:rsidR="00941CA2" w:rsidRDefault="00941CA2">
            <w:pPr>
              <w:pStyle w:val="TableParagraph"/>
              <w:tabs>
                <w:tab w:val="left" w:pos="1263"/>
              </w:tabs>
              <w:spacing w:line="360" w:lineRule="auto"/>
              <w:ind w:left="109" w:right="95"/>
              <w:rPr>
                <w:sz w:val="24"/>
              </w:rPr>
            </w:pPr>
          </w:p>
          <w:p w:rsidR="003661DC" w:rsidRDefault="00A25B56">
            <w:pPr>
              <w:pStyle w:val="TableParagraph"/>
              <w:tabs>
                <w:tab w:val="left" w:pos="1263"/>
              </w:tabs>
              <w:spacing w:line="360" w:lineRule="auto"/>
              <w:ind w:left="109" w:right="95"/>
              <w:rPr>
                <w:sz w:val="24"/>
              </w:rPr>
            </w:pPr>
            <w:r>
              <w:rPr>
                <w:sz w:val="24"/>
              </w:rPr>
              <w:t>Tanulók,</w:t>
            </w:r>
            <w:r>
              <w:rPr>
                <w:sz w:val="24"/>
              </w:rPr>
              <w:tab/>
            </w:r>
            <w:r>
              <w:rPr>
                <w:spacing w:val="-3"/>
                <w:sz w:val="24"/>
              </w:rPr>
              <w:t xml:space="preserve">tanárok, </w:t>
            </w:r>
            <w:proofErr w:type="gramStart"/>
            <w:r>
              <w:rPr>
                <w:sz w:val="24"/>
              </w:rPr>
              <w:t>asszisztensek</w:t>
            </w:r>
            <w:proofErr w:type="gramEnd"/>
            <w:r>
              <w:rPr>
                <w:sz w:val="24"/>
              </w:rPr>
              <w:t>.</w:t>
            </w:r>
          </w:p>
        </w:tc>
      </w:tr>
      <w:tr w:rsidR="003661DC">
        <w:trPr>
          <w:trHeight w:val="2070"/>
        </w:trPr>
        <w:tc>
          <w:tcPr>
            <w:tcW w:w="1831" w:type="dxa"/>
          </w:tcPr>
          <w:p w:rsidR="003661DC" w:rsidRDefault="00A25B56">
            <w:pPr>
              <w:pStyle w:val="TableParagraph"/>
              <w:spacing w:line="360" w:lineRule="auto"/>
              <w:rPr>
                <w:sz w:val="24"/>
              </w:rPr>
            </w:pPr>
            <w:r>
              <w:rPr>
                <w:sz w:val="24"/>
              </w:rPr>
              <w:t>Madarak és fák napja</w:t>
            </w:r>
          </w:p>
        </w:tc>
        <w:tc>
          <w:tcPr>
            <w:tcW w:w="1488" w:type="dxa"/>
          </w:tcPr>
          <w:p w:rsidR="003661DC" w:rsidRDefault="009346B3">
            <w:pPr>
              <w:pStyle w:val="TableParagraph"/>
              <w:spacing w:line="270" w:lineRule="exact"/>
              <w:ind w:left="107"/>
              <w:rPr>
                <w:sz w:val="24"/>
              </w:rPr>
            </w:pPr>
            <w:r>
              <w:rPr>
                <w:sz w:val="24"/>
              </w:rPr>
              <w:t>május</w:t>
            </w:r>
          </w:p>
        </w:tc>
        <w:tc>
          <w:tcPr>
            <w:tcW w:w="1850" w:type="dxa"/>
          </w:tcPr>
          <w:p w:rsidR="003661DC" w:rsidRDefault="00A25B56">
            <w:pPr>
              <w:pStyle w:val="TableParagraph"/>
              <w:spacing w:line="360" w:lineRule="auto"/>
              <w:rPr>
                <w:sz w:val="24"/>
              </w:rPr>
            </w:pPr>
            <w:r>
              <w:rPr>
                <w:sz w:val="24"/>
              </w:rPr>
              <w:t>Projektnap; Madárkamerák folyamatos figyelése. (MME</w:t>
            </w:r>
          </w:p>
          <w:p w:rsidR="003661DC" w:rsidRDefault="00A25B56">
            <w:pPr>
              <w:pStyle w:val="TableParagraph"/>
              <w:spacing w:line="274" w:lineRule="exact"/>
              <w:rPr>
                <w:sz w:val="24"/>
              </w:rPr>
            </w:pPr>
            <w:r>
              <w:rPr>
                <w:sz w:val="24"/>
              </w:rPr>
              <w:t>oldal, Időkép)</w:t>
            </w:r>
          </w:p>
        </w:tc>
        <w:tc>
          <w:tcPr>
            <w:tcW w:w="2013" w:type="dxa"/>
          </w:tcPr>
          <w:p w:rsidR="003661DC" w:rsidRDefault="00A25B56">
            <w:pPr>
              <w:pStyle w:val="TableParagraph"/>
              <w:tabs>
                <w:tab w:val="left" w:pos="1186"/>
              </w:tabs>
              <w:spacing w:line="270" w:lineRule="exact"/>
              <w:ind w:left="111"/>
              <w:rPr>
                <w:sz w:val="24"/>
              </w:rPr>
            </w:pPr>
            <w:r>
              <w:rPr>
                <w:sz w:val="24"/>
              </w:rPr>
              <w:t>A</w:t>
            </w:r>
            <w:r>
              <w:rPr>
                <w:sz w:val="24"/>
              </w:rPr>
              <w:tab/>
              <w:t>tanulók</w:t>
            </w:r>
          </w:p>
          <w:p w:rsidR="003661DC" w:rsidRDefault="00A25B56">
            <w:pPr>
              <w:pStyle w:val="TableParagraph"/>
              <w:tabs>
                <w:tab w:val="left" w:pos="1798"/>
              </w:tabs>
              <w:spacing w:before="137"/>
              <w:ind w:left="111"/>
              <w:rPr>
                <w:sz w:val="24"/>
              </w:rPr>
            </w:pPr>
            <w:r>
              <w:rPr>
                <w:sz w:val="24"/>
              </w:rPr>
              <w:t>felhívása</w:t>
            </w:r>
            <w:r>
              <w:rPr>
                <w:sz w:val="24"/>
              </w:rPr>
              <w:tab/>
            </w:r>
            <w:proofErr w:type="gramStart"/>
            <w:r>
              <w:rPr>
                <w:sz w:val="24"/>
              </w:rPr>
              <w:t>a</w:t>
            </w:r>
            <w:proofErr w:type="gramEnd"/>
          </w:p>
          <w:p w:rsidR="003661DC" w:rsidRDefault="00A25B56">
            <w:pPr>
              <w:pStyle w:val="TableParagraph"/>
              <w:tabs>
                <w:tab w:val="left" w:pos="1693"/>
              </w:tabs>
              <w:spacing w:before="136" w:line="360" w:lineRule="auto"/>
              <w:ind w:left="111" w:right="95"/>
              <w:rPr>
                <w:sz w:val="24"/>
              </w:rPr>
            </w:pPr>
            <w:r>
              <w:rPr>
                <w:sz w:val="24"/>
              </w:rPr>
              <w:t>természet,</w:t>
            </w:r>
            <w:r>
              <w:rPr>
                <w:sz w:val="24"/>
              </w:rPr>
              <w:tab/>
            </w:r>
            <w:r>
              <w:rPr>
                <w:spacing w:val="-10"/>
                <w:sz w:val="24"/>
              </w:rPr>
              <w:t xml:space="preserve">az </w:t>
            </w:r>
            <w:r>
              <w:rPr>
                <w:sz w:val="24"/>
              </w:rPr>
              <w:t>élővilág</w:t>
            </w:r>
          </w:p>
          <w:p w:rsidR="003661DC" w:rsidRDefault="00A25B56">
            <w:pPr>
              <w:pStyle w:val="TableParagraph"/>
              <w:ind w:left="111"/>
              <w:rPr>
                <w:sz w:val="24"/>
              </w:rPr>
            </w:pPr>
            <w:r>
              <w:rPr>
                <w:sz w:val="24"/>
              </w:rPr>
              <w:t>védelmére</w:t>
            </w:r>
          </w:p>
        </w:tc>
        <w:tc>
          <w:tcPr>
            <w:tcW w:w="2150" w:type="dxa"/>
          </w:tcPr>
          <w:p w:rsidR="003661DC" w:rsidRDefault="00A25B56">
            <w:pPr>
              <w:pStyle w:val="TableParagraph"/>
              <w:tabs>
                <w:tab w:val="left" w:pos="1263"/>
              </w:tabs>
              <w:spacing w:line="360" w:lineRule="auto"/>
              <w:ind w:left="109" w:right="95"/>
              <w:rPr>
                <w:sz w:val="24"/>
              </w:rPr>
            </w:pPr>
            <w:r>
              <w:rPr>
                <w:sz w:val="24"/>
              </w:rPr>
              <w:t>Tanulók,</w:t>
            </w:r>
            <w:r>
              <w:rPr>
                <w:sz w:val="24"/>
              </w:rPr>
              <w:tab/>
            </w:r>
            <w:r>
              <w:rPr>
                <w:spacing w:val="-3"/>
                <w:sz w:val="24"/>
              </w:rPr>
              <w:t xml:space="preserve">tanárok, </w:t>
            </w:r>
            <w:proofErr w:type="gramStart"/>
            <w:r>
              <w:rPr>
                <w:sz w:val="24"/>
              </w:rPr>
              <w:t>asszisztensek</w:t>
            </w:r>
            <w:proofErr w:type="gramEnd"/>
            <w:r>
              <w:rPr>
                <w:sz w:val="24"/>
              </w:rPr>
              <w:t>.</w:t>
            </w:r>
          </w:p>
        </w:tc>
      </w:tr>
    </w:tbl>
    <w:p w:rsidR="003661DC" w:rsidRDefault="003661DC">
      <w:pPr>
        <w:spacing w:line="360" w:lineRule="auto"/>
        <w:rPr>
          <w:sz w:val="24"/>
        </w:rPr>
        <w:sectPr w:rsidR="003661DC">
          <w:pgSz w:w="11910" w:h="16840"/>
          <w:pgMar w:top="1400" w:right="104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1"/>
        <w:gridCol w:w="1488"/>
        <w:gridCol w:w="1850"/>
        <w:gridCol w:w="2013"/>
        <w:gridCol w:w="2150"/>
      </w:tblGrid>
      <w:tr w:rsidR="003661DC">
        <w:trPr>
          <w:trHeight w:val="2899"/>
        </w:trPr>
        <w:tc>
          <w:tcPr>
            <w:tcW w:w="1831" w:type="dxa"/>
          </w:tcPr>
          <w:p w:rsidR="009346B3" w:rsidRDefault="009346B3">
            <w:pPr>
              <w:pStyle w:val="TableParagraph"/>
              <w:spacing w:line="270" w:lineRule="exact"/>
              <w:rPr>
                <w:sz w:val="24"/>
              </w:rPr>
            </w:pPr>
            <w:r>
              <w:rPr>
                <w:sz w:val="24"/>
              </w:rPr>
              <w:lastRenderedPageBreak/>
              <w:t>Osztálykirándulások</w:t>
            </w:r>
          </w:p>
          <w:p w:rsidR="009346B3" w:rsidRDefault="009346B3">
            <w:pPr>
              <w:pStyle w:val="TableParagraph"/>
              <w:spacing w:line="270" w:lineRule="exact"/>
              <w:rPr>
                <w:sz w:val="24"/>
              </w:rPr>
            </w:pPr>
          </w:p>
          <w:p w:rsidR="009346B3" w:rsidRDefault="009346B3">
            <w:pPr>
              <w:pStyle w:val="TableParagraph"/>
              <w:spacing w:line="270" w:lineRule="exact"/>
              <w:rPr>
                <w:sz w:val="24"/>
              </w:rPr>
            </w:pPr>
          </w:p>
          <w:p w:rsidR="009346B3" w:rsidRDefault="009346B3">
            <w:pPr>
              <w:pStyle w:val="TableParagraph"/>
              <w:spacing w:line="270" w:lineRule="exact"/>
              <w:rPr>
                <w:sz w:val="24"/>
              </w:rPr>
            </w:pPr>
          </w:p>
          <w:p w:rsidR="009346B3" w:rsidRDefault="009346B3">
            <w:pPr>
              <w:pStyle w:val="TableParagraph"/>
              <w:spacing w:line="270" w:lineRule="exact"/>
              <w:rPr>
                <w:sz w:val="24"/>
              </w:rPr>
            </w:pPr>
          </w:p>
          <w:p w:rsidR="009346B3" w:rsidRDefault="009346B3">
            <w:pPr>
              <w:pStyle w:val="TableParagraph"/>
              <w:spacing w:line="270" w:lineRule="exact"/>
              <w:rPr>
                <w:sz w:val="24"/>
              </w:rPr>
            </w:pPr>
          </w:p>
          <w:p w:rsidR="009346B3" w:rsidRDefault="009346B3">
            <w:pPr>
              <w:pStyle w:val="TableParagraph"/>
              <w:spacing w:line="270" w:lineRule="exact"/>
              <w:rPr>
                <w:sz w:val="24"/>
              </w:rPr>
            </w:pPr>
          </w:p>
          <w:p w:rsidR="003661DC" w:rsidRDefault="00A25B56">
            <w:pPr>
              <w:pStyle w:val="TableParagraph"/>
              <w:spacing w:line="270" w:lineRule="exact"/>
              <w:rPr>
                <w:sz w:val="24"/>
              </w:rPr>
            </w:pPr>
            <w:r>
              <w:rPr>
                <w:sz w:val="24"/>
              </w:rPr>
              <w:t>Vidám nap</w:t>
            </w:r>
          </w:p>
        </w:tc>
        <w:tc>
          <w:tcPr>
            <w:tcW w:w="1488" w:type="dxa"/>
          </w:tcPr>
          <w:p w:rsidR="009346B3" w:rsidRDefault="009346B3">
            <w:pPr>
              <w:pStyle w:val="TableParagraph"/>
              <w:spacing w:line="270" w:lineRule="exact"/>
              <w:ind w:left="107"/>
              <w:rPr>
                <w:sz w:val="24"/>
              </w:rPr>
            </w:pPr>
            <w:r>
              <w:rPr>
                <w:sz w:val="24"/>
              </w:rPr>
              <w:t>május</w:t>
            </w: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9346B3" w:rsidRDefault="009346B3">
            <w:pPr>
              <w:pStyle w:val="TableParagraph"/>
              <w:spacing w:line="270" w:lineRule="exact"/>
              <w:ind w:left="107"/>
              <w:rPr>
                <w:sz w:val="24"/>
              </w:rPr>
            </w:pPr>
          </w:p>
          <w:p w:rsidR="003661DC" w:rsidRDefault="00A25B56">
            <w:pPr>
              <w:pStyle w:val="TableParagraph"/>
              <w:spacing w:line="270" w:lineRule="exact"/>
              <w:ind w:left="107"/>
              <w:rPr>
                <w:sz w:val="24"/>
              </w:rPr>
            </w:pPr>
            <w:r>
              <w:rPr>
                <w:sz w:val="24"/>
              </w:rPr>
              <w:t>06.04.</w:t>
            </w:r>
          </w:p>
        </w:tc>
        <w:tc>
          <w:tcPr>
            <w:tcW w:w="1850" w:type="dxa"/>
          </w:tcPr>
          <w:p w:rsidR="009346B3" w:rsidRDefault="009346B3">
            <w:pPr>
              <w:pStyle w:val="TableParagraph"/>
              <w:tabs>
                <w:tab w:val="left" w:pos="931"/>
                <w:tab w:val="left" w:pos="1262"/>
              </w:tabs>
              <w:spacing w:line="360" w:lineRule="auto"/>
              <w:ind w:right="95"/>
              <w:rPr>
                <w:sz w:val="24"/>
              </w:rPr>
            </w:pPr>
            <w:r>
              <w:rPr>
                <w:sz w:val="24"/>
              </w:rPr>
              <w:t>Szabadidő hasznos eltöltése, mentálhigiéné.</w:t>
            </w:r>
          </w:p>
          <w:p w:rsidR="003661DC" w:rsidRDefault="003661DC" w:rsidP="009346B3">
            <w:pPr>
              <w:pStyle w:val="TableParagraph"/>
              <w:tabs>
                <w:tab w:val="left" w:pos="931"/>
                <w:tab w:val="left" w:pos="1262"/>
              </w:tabs>
              <w:spacing w:line="360" w:lineRule="auto"/>
              <w:ind w:left="0" w:right="95"/>
              <w:rPr>
                <w:sz w:val="24"/>
              </w:rPr>
            </w:pPr>
          </w:p>
          <w:p w:rsidR="009346B3" w:rsidRDefault="009346B3" w:rsidP="009346B3">
            <w:pPr>
              <w:pStyle w:val="TableParagraph"/>
              <w:tabs>
                <w:tab w:val="left" w:pos="931"/>
                <w:tab w:val="left" w:pos="1262"/>
              </w:tabs>
              <w:spacing w:line="360" w:lineRule="auto"/>
              <w:ind w:left="0" w:right="95"/>
              <w:rPr>
                <w:sz w:val="24"/>
              </w:rPr>
            </w:pPr>
            <w:proofErr w:type="gramStart"/>
            <w:r>
              <w:rPr>
                <w:sz w:val="24"/>
              </w:rPr>
              <w:t>Mentális</w:t>
            </w:r>
            <w:proofErr w:type="gramEnd"/>
            <w:r>
              <w:rPr>
                <w:sz w:val="24"/>
              </w:rPr>
              <w:t xml:space="preserve"> egészség védelme.</w:t>
            </w:r>
          </w:p>
        </w:tc>
        <w:tc>
          <w:tcPr>
            <w:tcW w:w="2013" w:type="dxa"/>
          </w:tcPr>
          <w:p w:rsidR="009346B3" w:rsidRDefault="009346B3">
            <w:pPr>
              <w:pStyle w:val="TableParagraph"/>
              <w:spacing w:line="360" w:lineRule="auto"/>
              <w:ind w:left="111" w:right="559"/>
              <w:rPr>
                <w:sz w:val="24"/>
              </w:rPr>
            </w:pPr>
            <w:r>
              <w:rPr>
                <w:sz w:val="24"/>
              </w:rPr>
              <w:t>Egészséges életmódra felhívás.</w:t>
            </w:r>
          </w:p>
          <w:p w:rsidR="009346B3" w:rsidRDefault="009346B3">
            <w:pPr>
              <w:pStyle w:val="TableParagraph"/>
              <w:spacing w:line="360" w:lineRule="auto"/>
              <w:ind w:left="111" w:right="559"/>
              <w:rPr>
                <w:sz w:val="24"/>
              </w:rPr>
            </w:pPr>
          </w:p>
          <w:p w:rsidR="009346B3" w:rsidRDefault="009346B3">
            <w:pPr>
              <w:pStyle w:val="TableParagraph"/>
              <w:spacing w:line="360" w:lineRule="auto"/>
              <w:ind w:left="111" w:right="559"/>
              <w:rPr>
                <w:sz w:val="24"/>
              </w:rPr>
            </w:pPr>
          </w:p>
          <w:p w:rsidR="003661DC" w:rsidRDefault="00A25B56" w:rsidP="009346B3">
            <w:pPr>
              <w:pStyle w:val="TableParagraph"/>
              <w:spacing w:line="360" w:lineRule="auto"/>
              <w:ind w:left="0" w:right="559"/>
              <w:rPr>
                <w:sz w:val="24"/>
              </w:rPr>
            </w:pPr>
            <w:r>
              <w:rPr>
                <w:sz w:val="24"/>
              </w:rPr>
              <w:t>Prevenció fogalmának megismerése.</w:t>
            </w:r>
          </w:p>
        </w:tc>
        <w:tc>
          <w:tcPr>
            <w:tcW w:w="2150" w:type="dxa"/>
          </w:tcPr>
          <w:p w:rsidR="003661DC" w:rsidRDefault="009346B3" w:rsidP="009346B3">
            <w:pPr>
              <w:pStyle w:val="TableParagraph"/>
              <w:spacing w:line="360" w:lineRule="auto"/>
              <w:ind w:left="0" w:right="311"/>
              <w:rPr>
                <w:sz w:val="24"/>
              </w:rPr>
            </w:pPr>
            <w:r>
              <w:rPr>
                <w:sz w:val="24"/>
              </w:rPr>
              <w:t>Tanulók, tanárok,</w:t>
            </w:r>
            <w:r w:rsidR="00A25B56">
              <w:rPr>
                <w:sz w:val="24"/>
              </w:rPr>
              <w:t xml:space="preserve"> szülők.</w:t>
            </w:r>
          </w:p>
          <w:p w:rsidR="009346B3" w:rsidRDefault="009346B3" w:rsidP="009346B3">
            <w:pPr>
              <w:pStyle w:val="TableParagraph"/>
              <w:spacing w:line="360" w:lineRule="auto"/>
              <w:ind w:left="0" w:right="311"/>
              <w:rPr>
                <w:sz w:val="24"/>
              </w:rPr>
            </w:pPr>
          </w:p>
          <w:p w:rsidR="009346B3" w:rsidRDefault="009346B3" w:rsidP="009346B3">
            <w:pPr>
              <w:pStyle w:val="TableParagraph"/>
              <w:spacing w:line="360" w:lineRule="auto"/>
              <w:ind w:left="0" w:right="311"/>
              <w:rPr>
                <w:sz w:val="24"/>
              </w:rPr>
            </w:pPr>
          </w:p>
          <w:p w:rsidR="009346B3" w:rsidRDefault="009346B3" w:rsidP="009346B3">
            <w:pPr>
              <w:pStyle w:val="TableParagraph"/>
              <w:spacing w:line="360" w:lineRule="auto"/>
              <w:ind w:left="0" w:right="311"/>
              <w:rPr>
                <w:sz w:val="24"/>
              </w:rPr>
            </w:pPr>
          </w:p>
          <w:p w:rsidR="009346B3" w:rsidRDefault="009346B3" w:rsidP="009346B3">
            <w:pPr>
              <w:pStyle w:val="TableParagraph"/>
              <w:spacing w:line="360" w:lineRule="auto"/>
              <w:ind w:left="0" w:right="311"/>
              <w:rPr>
                <w:sz w:val="24"/>
              </w:rPr>
            </w:pPr>
            <w:r>
              <w:rPr>
                <w:sz w:val="24"/>
              </w:rPr>
              <w:t xml:space="preserve">Tanulók, tanárok, </w:t>
            </w:r>
            <w:proofErr w:type="spellStart"/>
            <w:r>
              <w:rPr>
                <w:sz w:val="24"/>
              </w:rPr>
              <w:t>asszosztensek</w:t>
            </w:r>
            <w:proofErr w:type="spellEnd"/>
            <w:r>
              <w:rPr>
                <w:sz w:val="24"/>
              </w:rPr>
              <w:t>, egészségügyi dolgozók</w:t>
            </w:r>
            <w:proofErr w:type="gramStart"/>
            <w:r>
              <w:rPr>
                <w:sz w:val="24"/>
              </w:rPr>
              <w:t>..</w:t>
            </w:r>
            <w:proofErr w:type="gramEnd"/>
          </w:p>
        </w:tc>
      </w:tr>
    </w:tbl>
    <w:p w:rsidR="003661DC" w:rsidRDefault="003661DC">
      <w:pPr>
        <w:pStyle w:val="Szvegtrzs"/>
        <w:rPr>
          <w:b/>
          <w:sz w:val="20"/>
        </w:rPr>
      </w:pPr>
    </w:p>
    <w:p w:rsidR="003661DC" w:rsidRDefault="00A25B56" w:rsidP="00E15E2B">
      <w:pPr>
        <w:pStyle w:val="Szvegtrzs"/>
        <w:spacing w:before="90"/>
      </w:pPr>
      <w:r>
        <w:t>Felelősök:</w:t>
      </w:r>
    </w:p>
    <w:p w:rsidR="003661DC" w:rsidRDefault="00C80384" w:rsidP="009346B3">
      <w:pPr>
        <w:pStyle w:val="Szvegtrzs"/>
        <w:rPr>
          <w:sz w:val="26"/>
        </w:rPr>
      </w:pPr>
      <w:r>
        <w:t xml:space="preserve">Az </w:t>
      </w:r>
      <w:proofErr w:type="spellStart"/>
      <w:r>
        <w:t>ökoiskolai</w:t>
      </w:r>
      <w:proofErr w:type="spellEnd"/>
      <w:r>
        <w:t xml:space="preserve"> munkaterv egyes feladatait </w:t>
      </w:r>
      <w:proofErr w:type="gramStart"/>
      <w:r>
        <w:t>aktuálisan</w:t>
      </w:r>
      <w:proofErr w:type="gramEnd"/>
      <w:r>
        <w:t xml:space="preserve"> kijelölt felelősök koordinálják.</w:t>
      </w:r>
    </w:p>
    <w:p w:rsidR="003661DC" w:rsidRDefault="00A25B56" w:rsidP="00E15E2B">
      <w:pPr>
        <w:pStyle w:val="Szvegtrzs"/>
      </w:pPr>
      <w:r>
        <w:t xml:space="preserve">Az </w:t>
      </w:r>
      <w:proofErr w:type="spellStart"/>
      <w:r>
        <w:t>Ökoiskolai</w:t>
      </w:r>
      <w:proofErr w:type="spellEnd"/>
      <w:r>
        <w:t xml:space="preserve"> munkatervet a szülői munkaközösség támogatja.</w:t>
      </w:r>
    </w:p>
    <w:p w:rsidR="00E15E2B" w:rsidRPr="00E15E2B" w:rsidRDefault="00E15E2B" w:rsidP="00E15E2B">
      <w:pPr>
        <w:pStyle w:val="Szvegtrzs"/>
      </w:pPr>
    </w:p>
    <w:p w:rsidR="003661DC" w:rsidRDefault="00C80384" w:rsidP="00C80384">
      <w:pPr>
        <w:pStyle w:val="Szvegtrzs"/>
        <w:ind w:right="2261"/>
      </w:pPr>
      <w:r>
        <w:t xml:space="preserve">                                                                             Horváthné </w:t>
      </w:r>
      <w:proofErr w:type="spellStart"/>
      <w:r>
        <w:t>Árki</w:t>
      </w:r>
      <w:proofErr w:type="spellEnd"/>
      <w:r>
        <w:t xml:space="preserve"> </w:t>
      </w:r>
      <w:proofErr w:type="gramStart"/>
      <w:r>
        <w:t xml:space="preserve">Zsuzsanna </w:t>
      </w:r>
      <w:r>
        <w:br/>
        <w:t xml:space="preserve">                                                                       szülői</w:t>
      </w:r>
      <w:proofErr w:type="gramEnd"/>
      <w:r>
        <w:t xml:space="preserve"> munkaközösség vezetője</w:t>
      </w:r>
      <w:r>
        <w:br/>
      </w:r>
    </w:p>
    <w:p w:rsidR="003661DC" w:rsidRDefault="003661DC">
      <w:pPr>
        <w:pStyle w:val="Szvegtrzs"/>
        <w:rPr>
          <w:sz w:val="26"/>
        </w:rPr>
      </w:pPr>
    </w:p>
    <w:p w:rsidR="003661DC" w:rsidRDefault="00A25B56" w:rsidP="00C80384">
      <w:pPr>
        <w:pStyle w:val="Cmsor2"/>
        <w:ind w:left="0" w:right="1111"/>
      </w:pPr>
      <w:r>
        <w:t>„Zöld” DÖK alapítása, működése</w:t>
      </w:r>
    </w:p>
    <w:p w:rsidR="00C80384" w:rsidRDefault="00C80384" w:rsidP="00C80384">
      <w:pPr>
        <w:pStyle w:val="Szvegtrzs"/>
        <w:spacing w:before="72" w:line="276" w:lineRule="auto"/>
        <w:ind w:left="116" w:right="378"/>
        <w:jc w:val="both"/>
      </w:pPr>
      <w:r>
        <w:t xml:space="preserve">Tanulóink értelmileg </w:t>
      </w:r>
      <w:proofErr w:type="spellStart"/>
      <w:r>
        <w:t>akadályozottak</w:t>
      </w:r>
      <w:proofErr w:type="spellEnd"/>
      <w:r>
        <w:t xml:space="preserve">, nem képesek gyorsan és megbízhatóan következtetni, támogatást igényelnek ítélet alkotásához, </w:t>
      </w:r>
      <w:proofErr w:type="gramStart"/>
      <w:r>
        <w:t>probléma</w:t>
      </w:r>
      <w:proofErr w:type="gramEnd"/>
      <w:r>
        <w:t xml:space="preserve">megoldáshoz. Önálló életvezetésükben változatos képet </w:t>
      </w:r>
      <w:proofErr w:type="spellStart"/>
      <w:r>
        <w:t>mutatóak</w:t>
      </w:r>
      <w:proofErr w:type="spellEnd"/>
      <w:r>
        <w:t xml:space="preserve">, sajátos kognitív fejlődésük miatt </w:t>
      </w:r>
      <w:proofErr w:type="spellStart"/>
      <w:r>
        <w:t>akadályozottak</w:t>
      </w:r>
      <w:proofErr w:type="spellEnd"/>
      <w:r>
        <w:t>.</w:t>
      </w:r>
    </w:p>
    <w:p w:rsidR="00C80384" w:rsidRDefault="00C80384" w:rsidP="00C80384">
      <w:pPr>
        <w:pStyle w:val="Szvegtrzs"/>
        <w:spacing w:before="200" w:line="276" w:lineRule="auto"/>
        <w:ind w:left="116" w:right="375"/>
        <w:jc w:val="both"/>
      </w:pPr>
      <w:r>
        <w:t>Tanári segítséggel, irányítás mellett működő, „zöld” ala</w:t>
      </w:r>
      <w:r>
        <w:t>pelveket valló – „Zöld” DÖK (6-7.</w:t>
      </w:r>
      <w:r>
        <w:t xml:space="preserve"> osztály) - alakult int</w:t>
      </w:r>
      <w:r>
        <w:t>ézményünkben, mely Várhegyi Norbertné támogatásával működik.</w:t>
      </w:r>
      <w:r>
        <w:t xml:space="preserve"> A Zöld DÖK az alakulás tanévében nem tud feljegyzéseket készíteni a</w:t>
      </w:r>
      <w:r>
        <w:rPr>
          <w:spacing w:val="-13"/>
        </w:rPr>
        <w:t xml:space="preserve"> </w:t>
      </w:r>
      <w:r>
        <w:t>tanulók</w:t>
      </w:r>
      <w:r>
        <w:rPr>
          <w:spacing w:val="-11"/>
        </w:rPr>
        <w:t xml:space="preserve"> </w:t>
      </w:r>
      <w:r>
        <w:t>írástudatlansága</w:t>
      </w:r>
      <w:r>
        <w:rPr>
          <w:spacing w:val="-12"/>
        </w:rPr>
        <w:t xml:space="preserve"> </w:t>
      </w:r>
      <w:r>
        <w:t>miatt,</w:t>
      </w:r>
      <w:r>
        <w:rPr>
          <w:spacing w:val="-11"/>
        </w:rPr>
        <w:t xml:space="preserve"> </w:t>
      </w:r>
      <w:r>
        <w:t>de</w:t>
      </w:r>
      <w:r>
        <w:rPr>
          <w:spacing w:val="-10"/>
        </w:rPr>
        <w:t xml:space="preserve"> </w:t>
      </w:r>
      <w:r>
        <w:t>az</w:t>
      </w:r>
      <w:r>
        <w:rPr>
          <w:spacing w:val="-10"/>
        </w:rPr>
        <w:t xml:space="preserve"> </w:t>
      </w:r>
      <w:r>
        <w:t>írás</w:t>
      </w:r>
      <w:r>
        <w:rPr>
          <w:spacing w:val="-11"/>
        </w:rPr>
        <w:t xml:space="preserve"> </w:t>
      </w:r>
      <w:r>
        <w:t>készségének</w:t>
      </w:r>
      <w:r>
        <w:rPr>
          <w:spacing w:val="-11"/>
        </w:rPr>
        <w:t xml:space="preserve"> </w:t>
      </w:r>
      <w:r>
        <w:t>elsajátítása</w:t>
      </w:r>
      <w:r>
        <w:rPr>
          <w:spacing w:val="-12"/>
        </w:rPr>
        <w:t xml:space="preserve"> </w:t>
      </w:r>
      <w:r>
        <w:t>után</w:t>
      </w:r>
      <w:r>
        <w:rPr>
          <w:spacing w:val="-9"/>
        </w:rPr>
        <w:t xml:space="preserve"> </w:t>
      </w:r>
      <w:r>
        <w:t>energia-napló</w:t>
      </w:r>
      <w:r>
        <w:rPr>
          <w:spacing w:val="-11"/>
        </w:rPr>
        <w:t xml:space="preserve"> </w:t>
      </w:r>
      <w:r>
        <w:t>vezetése lesz a</w:t>
      </w:r>
      <w:r>
        <w:rPr>
          <w:spacing w:val="-1"/>
        </w:rPr>
        <w:t xml:space="preserve"> </w:t>
      </w:r>
      <w:r>
        <w:t>cél.</w:t>
      </w:r>
    </w:p>
    <w:p w:rsidR="00C80384" w:rsidRDefault="00C80384" w:rsidP="00C80384">
      <w:pPr>
        <w:pStyle w:val="Szvegtrzs"/>
        <w:spacing w:before="201"/>
        <w:ind w:left="116"/>
      </w:pPr>
      <w:r>
        <w:t>A „Zöld” DÖK feladatai:</w:t>
      </w:r>
    </w:p>
    <w:p w:rsidR="00C80384" w:rsidRDefault="00C80384" w:rsidP="00C80384">
      <w:pPr>
        <w:pStyle w:val="Szvegtrzs"/>
        <w:spacing w:before="1"/>
        <w:rPr>
          <w:sz w:val="21"/>
        </w:rPr>
      </w:pPr>
    </w:p>
    <w:p w:rsidR="00C80384" w:rsidRDefault="00C80384" w:rsidP="00C80384">
      <w:pPr>
        <w:pStyle w:val="Listaszerbekezds"/>
        <w:numPr>
          <w:ilvl w:val="0"/>
          <w:numId w:val="1"/>
        </w:numPr>
        <w:tabs>
          <w:tab w:val="left" w:pos="836"/>
          <w:tab w:val="left" w:pos="837"/>
        </w:tabs>
        <w:ind w:hanging="361"/>
        <w:rPr>
          <w:sz w:val="24"/>
        </w:rPr>
      </w:pPr>
      <w:r>
        <w:rPr>
          <w:sz w:val="24"/>
        </w:rPr>
        <w:t>diáktársak figyelmének felhívása a szemetelés elkerülésére,</w:t>
      </w:r>
      <w:r>
        <w:rPr>
          <w:spacing w:val="-3"/>
          <w:sz w:val="24"/>
        </w:rPr>
        <w:t xml:space="preserve"> </w:t>
      </w:r>
      <w:r>
        <w:rPr>
          <w:sz w:val="24"/>
        </w:rPr>
        <w:t>takarékosságra</w:t>
      </w:r>
    </w:p>
    <w:p w:rsidR="00C80384" w:rsidRDefault="00C80384" w:rsidP="00C80384">
      <w:pPr>
        <w:pStyle w:val="Listaszerbekezds"/>
        <w:numPr>
          <w:ilvl w:val="0"/>
          <w:numId w:val="1"/>
        </w:numPr>
        <w:tabs>
          <w:tab w:val="left" w:pos="836"/>
          <w:tab w:val="left" w:pos="837"/>
        </w:tabs>
        <w:spacing w:before="41" w:line="276" w:lineRule="auto"/>
        <w:ind w:right="382"/>
        <w:rPr>
          <w:sz w:val="24"/>
        </w:rPr>
      </w:pPr>
      <w:r>
        <w:rPr>
          <w:sz w:val="24"/>
        </w:rPr>
        <w:t>energiajárőr-szolgálat (elzárni a nyitva felejtett vízcsapokat, leoltani a villanyt, ablakokat bezárni a tanórák végeztével, erre a társak figyelmének</w:t>
      </w:r>
      <w:r>
        <w:rPr>
          <w:spacing w:val="-6"/>
          <w:sz w:val="24"/>
        </w:rPr>
        <w:t xml:space="preserve"> </w:t>
      </w:r>
      <w:r>
        <w:rPr>
          <w:sz w:val="24"/>
        </w:rPr>
        <w:t>felhívása)</w:t>
      </w:r>
    </w:p>
    <w:p w:rsidR="00C80384" w:rsidRDefault="00C80384" w:rsidP="00C80384">
      <w:pPr>
        <w:pStyle w:val="Listaszerbekezds"/>
        <w:numPr>
          <w:ilvl w:val="0"/>
          <w:numId w:val="1"/>
        </w:numPr>
        <w:tabs>
          <w:tab w:val="left" w:pos="836"/>
          <w:tab w:val="left" w:pos="837"/>
        </w:tabs>
        <w:spacing w:line="278" w:lineRule="auto"/>
        <w:ind w:right="378"/>
        <w:rPr>
          <w:sz w:val="24"/>
        </w:rPr>
      </w:pPr>
      <w:r>
        <w:rPr>
          <w:sz w:val="24"/>
        </w:rPr>
        <w:t>intézmény állagának megóvása (felhívni a figyelmet a rongálások elkerülésére, meghibásodásokat</w:t>
      </w:r>
      <w:r>
        <w:rPr>
          <w:spacing w:val="-1"/>
          <w:sz w:val="24"/>
        </w:rPr>
        <w:t xml:space="preserve"> </w:t>
      </w:r>
      <w:r>
        <w:rPr>
          <w:sz w:val="24"/>
        </w:rPr>
        <w:t>feljegyezni)</w:t>
      </w:r>
    </w:p>
    <w:p w:rsidR="00C80384" w:rsidRDefault="00C80384" w:rsidP="00C80384">
      <w:pPr>
        <w:pStyle w:val="Listaszerbekezds"/>
        <w:numPr>
          <w:ilvl w:val="0"/>
          <w:numId w:val="1"/>
        </w:numPr>
        <w:tabs>
          <w:tab w:val="left" w:pos="836"/>
          <w:tab w:val="left" w:pos="837"/>
        </w:tabs>
        <w:spacing w:line="272" w:lineRule="exact"/>
        <w:ind w:hanging="361"/>
        <w:rPr>
          <w:sz w:val="24"/>
        </w:rPr>
      </w:pPr>
      <w:r>
        <w:rPr>
          <w:sz w:val="24"/>
        </w:rPr>
        <w:t xml:space="preserve">„Zöld” faliújság díszítése, </w:t>
      </w:r>
      <w:proofErr w:type="gramStart"/>
      <w:r>
        <w:rPr>
          <w:sz w:val="24"/>
        </w:rPr>
        <w:t>aktualizálása</w:t>
      </w:r>
      <w:proofErr w:type="gramEnd"/>
      <w:r>
        <w:rPr>
          <w:spacing w:val="-6"/>
          <w:sz w:val="24"/>
        </w:rPr>
        <w:t xml:space="preserve"> </w:t>
      </w:r>
      <w:r>
        <w:rPr>
          <w:sz w:val="24"/>
        </w:rPr>
        <w:t>segítséggel</w:t>
      </w:r>
    </w:p>
    <w:p w:rsidR="00C80384" w:rsidRDefault="00C80384" w:rsidP="00C80384">
      <w:pPr>
        <w:pStyle w:val="Listaszerbekezds"/>
        <w:numPr>
          <w:ilvl w:val="0"/>
          <w:numId w:val="1"/>
        </w:numPr>
        <w:tabs>
          <w:tab w:val="left" w:pos="836"/>
          <w:tab w:val="left" w:pos="837"/>
        </w:tabs>
        <w:spacing w:before="40"/>
        <w:ind w:hanging="361"/>
        <w:rPr>
          <w:sz w:val="24"/>
        </w:rPr>
      </w:pPr>
      <w:r>
        <w:rPr>
          <w:sz w:val="24"/>
        </w:rPr>
        <w:t>madáretetők figyelemmel kísérése,</w:t>
      </w:r>
      <w:r>
        <w:rPr>
          <w:spacing w:val="3"/>
          <w:sz w:val="24"/>
        </w:rPr>
        <w:t xml:space="preserve"> </w:t>
      </w:r>
      <w:r>
        <w:rPr>
          <w:sz w:val="24"/>
        </w:rPr>
        <w:t>gondozása</w:t>
      </w:r>
    </w:p>
    <w:p w:rsidR="00C80384" w:rsidRDefault="00C80384" w:rsidP="00C80384">
      <w:pPr>
        <w:pStyle w:val="Listaszerbekezds"/>
        <w:numPr>
          <w:ilvl w:val="0"/>
          <w:numId w:val="1"/>
        </w:numPr>
        <w:tabs>
          <w:tab w:val="left" w:pos="836"/>
          <w:tab w:val="left" w:pos="837"/>
        </w:tabs>
        <w:spacing w:before="41"/>
        <w:ind w:hanging="361"/>
        <w:rPr>
          <w:sz w:val="24"/>
        </w:rPr>
      </w:pPr>
      <w:r>
        <w:rPr>
          <w:sz w:val="24"/>
        </w:rPr>
        <w:t>virágoskert gondozásának megszervezése</w:t>
      </w:r>
    </w:p>
    <w:p w:rsidR="00C80384" w:rsidRDefault="00C80384" w:rsidP="00C80384">
      <w:pPr>
        <w:pStyle w:val="Listaszerbekezds"/>
        <w:numPr>
          <w:ilvl w:val="0"/>
          <w:numId w:val="1"/>
        </w:numPr>
        <w:tabs>
          <w:tab w:val="left" w:pos="836"/>
          <w:tab w:val="left" w:pos="837"/>
        </w:tabs>
        <w:spacing w:before="41"/>
        <w:ind w:hanging="361"/>
        <w:rPr>
          <w:sz w:val="24"/>
        </w:rPr>
      </w:pPr>
      <w:r>
        <w:rPr>
          <w:sz w:val="24"/>
        </w:rPr>
        <w:t>szelektív hulladék</w:t>
      </w:r>
      <w:r>
        <w:rPr>
          <w:spacing w:val="-1"/>
          <w:sz w:val="24"/>
        </w:rPr>
        <w:t xml:space="preserve"> </w:t>
      </w:r>
      <w:r>
        <w:rPr>
          <w:sz w:val="24"/>
        </w:rPr>
        <w:t>gyűjtése</w:t>
      </w:r>
    </w:p>
    <w:p w:rsidR="00C80384" w:rsidRDefault="00C80384" w:rsidP="00C80384">
      <w:pPr>
        <w:pStyle w:val="Listaszerbekezds"/>
        <w:numPr>
          <w:ilvl w:val="0"/>
          <w:numId w:val="1"/>
        </w:numPr>
        <w:tabs>
          <w:tab w:val="left" w:pos="836"/>
          <w:tab w:val="left" w:pos="837"/>
        </w:tabs>
        <w:spacing w:before="43"/>
        <w:ind w:hanging="361"/>
        <w:rPr>
          <w:sz w:val="24"/>
        </w:rPr>
      </w:pPr>
      <w:r>
        <w:rPr>
          <w:sz w:val="24"/>
        </w:rPr>
        <w:t>kapcsolattartás a helyi környezetvédő egyesülettel</w:t>
      </w:r>
    </w:p>
    <w:p w:rsidR="00C80384" w:rsidRDefault="00C80384" w:rsidP="00C80384">
      <w:pPr>
        <w:pStyle w:val="Listaszerbekezds"/>
        <w:numPr>
          <w:ilvl w:val="0"/>
          <w:numId w:val="1"/>
        </w:numPr>
        <w:tabs>
          <w:tab w:val="left" w:pos="836"/>
          <w:tab w:val="left" w:pos="837"/>
        </w:tabs>
        <w:spacing w:before="41"/>
        <w:ind w:hanging="361"/>
        <w:rPr>
          <w:sz w:val="24"/>
        </w:rPr>
      </w:pPr>
      <w:r>
        <w:rPr>
          <w:sz w:val="24"/>
        </w:rPr>
        <w:t>hagyományőrzés: népi gyermekjátékok tanulása, tanítása, bemutatása</w:t>
      </w:r>
    </w:p>
    <w:p w:rsidR="00E15E2B" w:rsidRDefault="00E15E2B" w:rsidP="00E15E2B">
      <w:pPr>
        <w:tabs>
          <w:tab w:val="left" w:pos="836"/>
          <w:tab w:val="left" w:pos="837"/>
        </w:tabs>
        <w:spacing w:before="41"/>
        <w:rPr>
          <w:sz w:val="24"/>
        </w:rPr>
      </w:pPr>
    </w:p>
    <w:p w:rsidR="00E15E2B" w:rsidRPr="00E15E2B" w:rsidRDefault="00E15E2B" w:rsidP="00E15E2B">
      <w:pPr>
        <w:tabs>
          <w:tab w:val="left" w:pos="836"/>
          <w:tab w:val="left" w:pos="837"/>
        </w:tabs>
        <w:spacing w:before="41"/>
        <w:rPr>
          <w:sz w:val="24"/>
        </w:rPr>
      </w:pPr>
    </w:p>
    <w:p w:rsidR="00C80384" w:rsidRDefault="00C80384" w:rsidP="00C80384">
      <w:pPr>
        <w:pStyle w:val="Szvegtrzs"/>
        <w:rPr>
          <w:sz w:val="26"/>
        </w:rPr>
      </w:pPr>
    </w:p>
    <w:p w:rsidR="00C80384" w:rsidRDefault="00C80384" w:rsidP="00C80384">
      <w:pPr>
        <w:pStyle w:val="Szvegtrzs"/>
        <w:rPr>
          <w:sz w:val="26"/>
        </w:rPr>
      </w:pPr>
    </w:p>
    <w:p w:rsidR="00C80384" w:rsidRDefault="00C80384" w:rsidP="00C80384">
      <w:pPr>
        <w:pStyle w:val="Szvegtrzs"/>
        <w:rPr>
          <w:sz w:val="26"/>
        </w:rPr>
      </w:pPr>
    </w:p>
    <w:p w:rsidR="00C80384" w:rsidRDefault="00C80384" w:rsidP="00C80384">
      <w:pPr>
        <w:spacing w:before="183"/>
        <w:ind w:left="116"/>
        <w:rPr>
          <w:b/>
          <w:sz w:val="24"/>
        </w:rPr>
      </w:pPr>
      <w:r>
        <w:rPr>
          <w:b/>
          <w:sz w:val="24"/>
        </w:rPr>
        <w:lastRenderedPageBreak/>
        <w:t>„Zöld” DÖK tagjai:</w:t>
      </w:r>
    </w:p>
    <w:p w:rsidR="00C80384" w:rsidRDefault="00C80384" w:rsidP="00C80384">
      <w:pPr>
        <w:pStyle w:val="Szvegtrzs"/>
        <w:spacing w:before="8"/>
        <w:rPr>
          <w:b/>
          <w:sz w:val="20"/>
        </w:rPr>
      </w:pPr>
    </w:p>
    <w:p w:rsidR="00C80384" w:rsidRDefault="00C80384" w:rsidP="00C80384">
      <w:pPr>
        <w:pStyle w:val="Szvegtrzs"/>
        <w:ind w:left="116"/>
      </w:pPr>
      <w:r>
        <w:t>Ballai Jázmin</w:t>
      </w:r>
    </w:p>
    <w:p w:rsidR="00E15E2B" w:rsidRDefault="00E15E2B" w:rsidP="00C80384">
      <w:pPr>
        <w:pStyle w:val="Szvegtrzs"/>
        <w:ind w:left="116"/>
      </w:pPr>
    </w:p>
    <w:p w:rsidR="00E15E2B" w:rsidRDefault="00E15E2B" w:rsidP="00C80384">
      <w:pPr>
        <w:pStyle w:val="Szvegtrzs"/>
        <w:ind w:left="116"/>
      </w:pPr>
      <w:r>
        <w:t>Csorba Vanessza</w:t>
      </w:r>
    </w:p>
    <w:p w:rsidR="00E15E2B" w:rsidRDefault="00E15E2B" w:rsidP="00C80384">
      <w:pPr>
        <w:pStyle w:val="Szvegtrzs"/>
        <w:ind w:left="116"/>
      </w:pPr>
    </w:p>
    <w:p w:rsidR="00E15E2B" w:rsidRDefault="00E15E2B" w:rsidP="00C80384">
      <w:pPr>
        <w:pStyle w:val="Szvegtrzs"/>
        <w:ind w:left="116"/>
      </w:pPr>
      <w:r>
        <w:t>Farkas Noel</w:t>
      </w:r>
    </w:p>
    <w:p w:rsidR="00E15E2B" w:rsidRDefault="00E15E2B" w:rsidP="00C80384">
      <w:pPr>
        <w:pStyle w:val="Szvegtrzs"/>
        <w:ind w:left="116"/>
      </w:pPr>
    </w:p>
    <w:p w:rsidR="00E15E2B" w:rsidRDefault="00E15E2B" w:rsidP="00C80384">
      <w:pPr>
        <w:pStyle w:val="Szvegtrzs"/>
        <w:ind w:left="116"/>
      </w:pPr>
      <w:proofErr w:type="spellStart"/>
      <w:r>
        <w:t>Foltányi</w:t>
      </w:r>
      <w:proofErr w:type="spellEnd"/>
      <w:r>
        <w:t xml:space="preserve"> Ákos</w:t>
      </w:r>
    </w:p>
    <w:p w:rsidR="00C80384" w:rsidRDefault="00C80384" w:rsidP="00C80384">
      <w:pPr>
        <w:pStyle w:val="Szvegtrzs"/>
        <w:spacing w:before="10"/>
        <w:rPr>
          <w:sz w:val="20"/>
        </w:rPr>
      </w:pPr>
    </w:p>
    <w:p w:rsidR="00C80384" w:rsidRDefault="00C80384" w:rsidP="00C80384">
      <w:pPr>
        <w:pStyle w:val="Szvegtrzs"/>
        <w:ind w:left="116"/>
      </w:pPr>
      <w:proofErr w:type="spellStart"/>
      <w:r>
        <w:t>Hentz</w:t>
      </w:r>
      <w:proofErr w:type="spellEnd"/>
      <w:r>
        <w:t xml:space="preserve"> Veronika</w:t>
      </w:r>
    </w:p>
    <w:p w:rsidR="00C80384" w:rsidRDefault="00C80384" w:rsidP="00C80384">
      <w:pPr>
        <w:pStyle w:val="Szvegtrzs"/>
        <w:spacing w:before="1"/>
        <w:rPr>
          <w:sz w:val="21"/>
        </w:rPr>
      </w:pPr>
    </w:p>
    <w:p w:rsidR="00C80384" w:rsidRDefault="00C80384" w:rsidP="00C80384">
      <w:pPr>
        <w:pStyle w:val="Szvegtrzs"/>
        <w:ind w:left="116"/>
      </w:pPr>
      <w:r>
        <w:t>Király Napsugár</w:t>
      </w:r>
    </w:p>
    <w:p w:rsidR="00C80384" w:rsidRDefault="00C80384" w:rsidP="00C80384">
      <w:pPr>
        <w:pStyle w:val="Szvegtrzs"/>
        <w:spacing w:before="1"/>
        <w:rPr>
          <w:sz w:val="21"/>
        </w:rPr>
      </w:pPr>
    </w:p>
    <w:p w:rsidR="00C80384" w:rsidRDefault="00C80384" w:rsidP="00C80384">
      <w:pPr>
        <w:pStyle w:val="Szvegtrzs"/>
        <w:ind w:left="116"/>
      </w:pPr>
      <w:r>
        <w:t>Maár Szandra</w:t>
      </w:r>
    </w:p>
    <w:p w:rsidR="00C80384" w:rsidRDefault="00C80384" w:rsidP="00C80384">
      <w:pPr>
        <w:pStyle w:val="Szvegtrzs"/>
        <w:spacing w:before="10"/>
        <w:rPr>
          <w:sz w:val="20"/>
        </w:rPr>
      </w:pPr>
    </w:p>
    <w:p w:rsidR="00C80384" w:rsidRDefault="00C80384" w:rsidP="00C80384">
      <w:pPr>
        <w:pStyle w:val="Szvegtrzs"/>
        <w:ind w:left="116"/>
      </w:pPr>
      <w:proofErr w:type="spellStart"/>
      <w:r>
        <w:t>Sághi</w:t>
      </w:r>
      <w:proofErr w:type="spellEnd"/>
      <w:r>
        <w:t xml:space="preserve"> József</w:t>
      </w:r>
    </w:p>
    <w:p w:rsidR="00E15E2B" w:rsidRDefault="00E15E2B" w:rsidP="00C80384">
      <w:pPr>
        <w:pStyle w:val="Szvegtrzs"/>
        <w:ind w:left="116"/>
      </w:pPr>
    </w:p>
    <w:p w:rsidR="00E15E2B" w:rsidRDefault="00E15E2B" w:rsidP="00C80384">
      <w:pPr>
        <w:pStyle w:val="Szvegtrzs"/>
        <w:ind w:left="116"/>
      </w:pPr>
      <w:r>
        <w:t>Udvari Márton</w:t>
      </w:r>
      <w:bookmarkStart w:id="0" w:name="_GoBack"/>
      <w:bookmarkEnd w:id="0"/>
    </w:p>
    <w:p w:rsidR="00C80384" w:rsidRDefault="00C80384" w:rsidP="00C80384">
      <w:pPr>
        <w:pStyle w:val="Szvegtrzs"/>
        <w:spacing w:before="1"/>
        <w:rPr>
          <w:sz w:val="21"/>
        </w:rPr>
      </w:pPr>
    </w:p>
    <w:p w:rsidR="00C80384" w:rsidRDefault="00E15E2B" w:rsidP="00C80384">
      <w:pPr>
        <w:pStyle w:val="Szvegtrzs"/>
        <w:ind w:left="116"/>
      </w:pPr>
      <w:r>
        <w:t>Segítő: Várhegyi Norbertné</w:t>
      </w:r>
    </w:p>
    <w:p w:rsidR="00C80384" w:rsidRDefault="00C80384" w:rsidP="00C80384">
      <w:pPr>
        <w:pStyle w:val="Szvegtrzs"/>
        <w:rPr>
          <w:sz w:val="26"/>
        </w:rPr>
      </w:pPr>
    </w:p>
    <w:p w:rsidR="00C80384" w:rsidRDefault="00C80384" w:rsidP="00C80384">
      <w:pPr>
        <w:pStyle w:val="Szvegtrzs"/>
        <w:rPr>
          <w:sz w:val="26"/>
        </w:rPr>
      </w:pPr>
    </w:p>
    <w:p w:rsidR="00C80384" w:rsidRDefault="00C80384" w:rsidP="00C80384">
      <w:pPr>
        <w:pStyle w:val="Szvegtrzs"/>
        <w:tabs>
          <w:tab w:val="left" w:pos="7091"/>
        </w:tabs>
        <w:spacing w:before="161"/>
        <w:ind w:left="116"/>
      </w:pPr>
    </w:p>
    <w:p w:rsidR="00C80384" w:rsidRDefault="00C80384" w:rsidP="00C80384">
      <w:pPr>
        <w:pStyle w:val="Cmsor2"/>
        <w:ind w:left="0" w:right="1111"/>
      </w:pPr>
    </w:p>
    <w:p w:rsidR="003661DC" w:rsidRDefault="003661DC">
      <w:pPr>
        <w:pStyle w:val="Szvegtrzs"/>
        <w:rPr>
          <w:b/>
          <w:sz w:val="30"/>
        </w:rPr>
      </w:pPr>
    </w:p>
    <w:p w:rsidR="003661DC" w:rsidRDefault="003661DC" w:rsidP="00C80384">
      <w:pPr>
        <w:pStyle w:val="Szvegtrzs"/>
        <w:sectPr w:rsidR="003661DC">
          <w:pgSz w:w="11910" w:h="16840"/>
          <w:pgMar w:top="1400" w:right="1040" w:bottom="280" w:left="1300" w:header="708" w:footer="708" w:gutter="0"/>
          <w:cols w:space="708"/>
        </w:sectPr>
      </w:pPr>
    </w:p>
    <w:p w:rsidR="003661DC" w:rsidRDefault="003661DC" w:rsidP="00C80384">
      <w:pPr>
        <w:pStyle w:val="Szvegtrzs"/>
        <w:spacing w:before="72" w:line="276" w:lineRule="auto"/>
        <w:ind w:left="116" w:right="378"/>
        <w:jc w:val="both"/>
      </w:pPr>
    </w:p>
    <w:sectPr w:rsidR="003661DC">
      <w:pgSz w:w="11910" w:h="16840"/>
      <w:pgMar w:top="1320" w:right="104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01C8"/>
    <w:multiLevelType w:val="hybridMultilevel"/>
    <w:tmpl w:val="F142F95A"/>
    <w:lvl w:ilvl="0" w:tplc="A0205E44">
      <w:start w:val="1"/>
      <w:numFmt w:val="decimal"/>
      <w:lvlText w:val="%1."/>
      <w:lvlJc w:val="left"/>
      <w:pPr>
        <w:ind w:left="836" w:hanging="360"/>
      </w:pPr>
      <w:rPr>
        <w:rFonts w:ascii="Times New Roman" w:eastAsia="Times New Roman" w:hAnsi="Times New Roman" w:cs="Times New Roman" w:hint="default"/>
        <w:spacing w:val="-6"/>
        <w:w w:val="100"/>
        <w:sz w:val="24"/>
        <w:szCs w:val="24"/>
        <w:lang w:val="hu-HU" w:eastAsia="hu-HU" w:bidi="hu-HU"/>
      </w:rPr>
    </w:lvl>
    <w:lvl w:ilvl="1" w:tplc="D752F6DA">
      <w:numFmt w:val="bullet"/>
      <w:lvlText w:val="•"/>
      <w:lvlJc w:val="left"/>
      <w:pPr>
        <w:ind w:left="1712" w:hanging="360"/>
      </w:pPr>
      <w:rPr>
        <w:rFonts w:hint="default"/>
        <w:lang w:val="hu-HU" w:eastAsia="hu-HU" w:bidi="hu-HU"/>
      </w:rPr>
    </w:lvl>
    <w:lvl w:ilvl="2" w:tplc="BC045E0A">
      <w:numFmt w:val="bullet"/>
      <w:lvlText w:val="•"/>
      <w:lvlJc w:val="left"/>
      <w:pPr>
        <w:ind w:left="2585" w:hanging="360"/>
      </w:pPr>
      <w:rPr>
        <w:rFonts w:hint="default"/>
        <w:lang w:val="hu-HU" w:eastAsia="hu-HU" w:bidi="hu-HU"/>
      </w:rPr>
    </w:lvl>
    <w:lvl w:ilvl="3" w:tplc="081A0EA4">
      <w:numFmt w:val="bullet"/>
      <w:lvlText w:val="•"/>
      <w:lvlJc w:val="left"/>
      <w:pPr>
        <w:ind w:left="3457" w:hanging="360"/>
      </w:pPr>
      <w:rPr>
        <w:rFonts w:hint="default"/>
        <w:lang w:val="hu-HU" w:eastAsia="hu-HU" w:bidi="hu-HU"/>
      </w:rPr>
    </w:lvl>
    <w:lvl w:ilvl="4" w:tplc="1DE2DA96">
      <w:numFmt w:val="bullet"/>
      <w:lvlText w:val="•"/>
      <w:lvlJc w:val="left"/>
      <w:pPr>
        <w:ind w:left="4330" w:hanging="360"/>
      </w:pPr>
      <w:rPr>
        <w:rFonts w:hint="default"/>
        <w:lang w:val="hu-HU" w:eastAsia="hu-HU" w:bidi="hu-HU"/>
      </w:rPr>
    </w:lvl>
    <w:lvl w:ilvl="5" w:tplc="2DF22176">
      <w:numFmt w:val="bullet"/>
      <w:lvlText w:val="•"/>
      <w:lvlJc w:val="left"/>
      <w:pPr>
        <w:ind w:left="5203" w:hanging="360"/>
      </w:pPr>
      <w:rPr>
        <w:rFonts w:hint="default"/>
        <w:lang w:val="hu-HU" w:eastAsia="hu-HU" w:bidi="hu-HU"/>
      </w:rPr>
    </w:lvl>
    <w:lvl w:ilvl="6" w:tplc="0834EB94">
      <w:numFmt w:val="bullet"/>
      <w:lvlText w:val="•"/>
      <w:lvlJc w:val="left"/>
      <w:pPr>
        <w:ind w:left="6075" w:hanging="360"/>
      </w:pPr>
      <w:rPr>
        <w:rFonts w:hint="default"/>
        <w:lang w:val="hu-HU" w:eastAsia="hu-HU" w:bidi="hu-HU"/>
      </w:rPr>
    </w:lvl>
    <w:lvl w:ilvl="7" w:tplc="1BBECF5E">
      <w:numFmt w:val="bullet"/>
      <w:lvlText w:val="•"/>
      <w:lvlJc w:val="left"/>
      <w:pPr>
        <w:ind w:left="6948" w:hanging="360"/>
      </w:pPr>
      <w:rPr>
        <w:rFonts w:hint="default"/>
        <w:lang w:val="hu-HU" w:eastAsia="hu-HU" w:bidi="hu-HU"/>
      </w:rPr>
    </w:lvl>
    <w:lvl w:ilvl="8" w:tplc="DE2E2888">
      <w:numFmt w:val="bullet"/>
      <w:lvlText w:val="•"/>
      <w:lvlJc w:val="left"/>
      <w:pPr>
        <w:ind w:left="7821" w:hanging="360"/>
      </w:pPr>
      <w:rPr>
        <w:rFonts w:hint="default"/>
        <w:lang w:val="hu-HU" w:eastAsia="hu-HU" w:bidi="hu-HU"/>
      </w:rPr>
    </w:lvl>
  </w:abstractNum>
  <w:abstractNum w:abstractNumId="1" w15:restartNumberingAfterBreak="0">
    <w:nsid w:val="1A5B485C"/>
    <w:multiLevelType w:val="hybridMultilevel"/>
    <w:tmpl w:val="4C9C4D5E"/>
    <w:lvl w:ilvl="0" w:tplc="928A4B24">
      <w:start w:val="1"/>
      <w:numFmt w:val="decimal"/>
      <w:lvlText w:val="%1."/>
      <w:lvlJc w:val="left"/>
      <w:pPr>
        <w:ind w:left="896" w:hanging="360"/>
      </w:pPr>
      <w:rPr>
        <w:rFonts w:ascii="Times New Roman" w:eastAsia="Times New Roman" w:hAnsi="Times New Roman" w:cs="Times New Roman" w:hint="default"/>
        <w:spacing w:val="-14"/>
        <w:w w:val="100"/>
        <w:sz w:val="24"/>
        <w:szCs w:val="24"/>
        <w:lang w:val="hu-HU" w:eastAsia="hu-HU" w:bidi="hu-HU"/>
      </w:rPr>
    </w:lvl>
    <w:lvl w:ilvl="1" w:tplc="26FCFF2A">
      <w:numFmt w:val="bullet"/>
      <w:lvlText w:val="•"/>
      <w:lvlJc w:val="left"/>
      <w:pPr>
        <w:ind w:left="1766" w:hanging="360"/>
      </w:pPr>
      <w:rPr>
        <w:rFonts w:hint="default"/>
        <w:lang w:val="hu-HU" w:eastAsia="hu-HU" w:bidi="hu-HU"/>
      </w:rPr>
    </w:lvl>
    <w:lvl w:ilvl="2" w:tplc="9F68DF34">
      <w:numFmt w:val="bullet"/>
      <w:lvlText w:val="•"/>
      <w:lvlJc w:val="left"/>
      <w:pPr>
        <w:ind w:left="2633" w:hanging="360"/>
      </w:pPr>
      <w:rPr>
        <w:rFonts w:hint="default"/>
        <w:lang w:val="hu-HU" w:eastAsia="hu-HU" w:bidi="hu-HU"/>
      </w:rPr>
    </w:lvl>
    <w:lvl w:ilvl="3" w:tplc="810AC024">
      <w:numFmt w:val="bullet"/>
      <w:lvlText w:val="•"/>
      <w:lvlJc w:val="left"/>
      <w:pPr>
        <w:ind w:left="3499" w:hanging="360"/>
      </w:pPr>
      <w:rPr>
        <w:rFonts w:hint="default"/>
        <w:lang w:val="hu-HU" w:eastAsia="hu-HU" w:bidi="hu-HU"/>
      </w:rPr>
    </w:lvl>
    <w:lvl w:ilvl="4" w:tplc="DC7654E6">
      <w:numFmt w:val="bullet"/>
      <w:lvlText w:val="•"/>
      <w:lvlJc w:val="left"/>
      <w:pPr>
        <w:ind w:left="4366" w:hanging="360"/>
      </w:pPr>
      <w:rPr>
        <w:rFonts w:hint="default"/>
        <w:lang w:val="hu-HU" w:eastAsia="hu-HU" w:bidi="hu-HU"/>
      </w:rPr>
    </w:lvl>
    <w:lvl w:ilvl="5" w:tplc="7E54F2EC">
      <w:numFmt w:val="bullet"/>
      <w:lvlText w:val="•"/>
      <w:lvlJc w:val="left"/>
      <w:pPr>
        <w:ind w:left="5233" w:hanging="360"/>
      </w:pPr>
      <w:rPr>
        <w:rFonts w:hint="default"/>
        <w:lang w:val="hu-HU" w:eastAsia="hu-HU" w:bidi="hu-HU"/>
      </w:rPr>
    </w:lvl>
    <w:lvl w:ilvl="6" w:tplc="DFE61EF0">
      <w:numFmt w:val="bullet"/>
      <w:lvlText w:val="•"/>
      <w:lvlJc w:val="left"/>
      <w:pPr>
        <w:ind w:left="6099" w:hanging="360"/>
      </w:pPr>
      <w:rPr>
        <w:rFonts w:hint="default"/>
        <w:lang w:val="hu-HU" w:eastAsia="hu-HU" w:bidi="hu-HU"/>
      </w:rPr>
    </w:lvl>
    <w:lvl w:ilvl="7" w:tplc="5B541C44">
      <w:numFmt w:val="bullet"/>
      <w:lvlText w:val="•"/>
      <w:lvlJc w:val="left"/>
      <w:pPr>
        <w:ind w:left="6966" w:hanging="360"/>
      </w:pPr>
      <w:rPr>
        <w:rFonts w:hint="default"/>
        <w:lang w:val="hu-HU" w:eastAsia="hu-HU" w:bidi="hu-HU"/>
      </w:rPr>
    </w:lvl>
    <w:lvl w:ilvl="8" w:tplc="A66CE7E6">
      <w:numFmt w:val="bullet"/>
      <w:lvlText w:val="•"/>
      <w:lvlJc w:val="left"/>
      <w:pPr>
        <w:ind w:left="7833" w:hanging="360"/>
      </w:pPr>
      <w:rPr>
        <w:rFonts w:hint="default"/>
        <w:lang w:val="hu-HU" w:eastAsia="hu-HU" w:bidi="hu-HU"/>
      </w:rPr>
    </w:lvl>
  </w:abstractNum>
  <w:abstractNum w:abstractNumId="2" w15:restartNumberingAfterBreak="0">
    <w:nsid w:val="2A930AC4"/>
    <w:multiLevelType w:val="hybridMultilevel"/>
    <w:tmpl w:val="825A1DDE"/>
    <w:lvl w:ilvl="0" w:tplc="18F23E40">
      <w:start w:val="11"/>
      <w:numFmt w:val="upperLetter"/>
      <w:lvlText w:val="%1."/>
      <w:lvlJc w:val="left"/>
      <w:pPr>
        <w:ind w:left="976" w:hanging="294"/>
      </w:pPr>
      <w:rPr>
        <w:rFonts w:ascii="Times New Roman" w:eastAsia="Times New Roman" w:hAnsi="Times New Roman" w:cs="Times New Roman" w:hint="default"/>
        <w:w w:val="99"/>
        <w:sz w:val="24"/>
        <w:szCs w:val="24"/>
        <w:lang w:val="hu-HU" w:eastAsia="hu-HU" w:bidi="hu-HU"/>
      </w:rPr>
    </w:lvl>
    <w:lvl w:ilvl="1" w:tplc="6D3AC312">
      <w:numFmt w:val="bullet"/>
      <w:lvlText w:val="•"/>
      <w:lvlJc w:val="left"/>
      <w:pPr>
        <w:ind w:left="6780" w:hanging="294"/>
      </w:pPr>
      <w:rPr>
        <w:rFonts w:hint="default"/>
        <w:lang w:val="hu-HU" w:eastAsia="hu-HU" w:bidi="hu-HU"/>
      </w:rPr>
    </w:lvl>
    <w:lvl w:ilvl="2" w:tplc="0B5068D6">
      <w:numFmt w:val="bullet"/>
      <w:lvlText w:val="•"/>
      <w:lvlJc w:val="left"/>
      <w:pPr>
        <w:ind w:left="7089" w:hanging="294"/>
      </w:pPr>
      <w:rPr>
        <w:rFonts w:hint="default"/>
        <w:lang w:val="hu-HU" w:eastAsia="hu-HU" w:bidi="hu-HU"/>
      </w:rPr>
    </w:lvl>
    <w:lvl w:ilvl="3" w:tplc="3788B564">
      <w:numFmt w:val="bullet"/>
      <w:lvlText w:val="•"/>
      <w:lvlJc w:val="left"/>
      <w:pPr>
        <w:ind w:left="7399" w:hanging="294"/>
      </w:pPr>
      <w:rPr>
        <w:rFonts w:hint="default"/>
        <w:lang w:val="hu-HU" w:eastAsia="hu-HU" w:bidi="hu-HU"/>
      </w:rPr>
    </w:lvl>
    <w:lvl w:ilvl="4" w:tplc="71C4FE7E">
      <w:numFmt w:val="bullet"/>
      <w:lvlText w:val="•"/>
      <w:lvlJc w:val="left"/>
      <w:pPr>
        <w:ind w:left="7708" w:hanging="294"/>
      </w:pPr>
      <w:rPr>
        <w:rFonts w:hint="default"/>
        <w:lang w:val="hu-HU" w:eastAsia="hu-HU" w:bidi="hu-HU"/>
      </w:rPr>
    </w:lvl>
    <w:lvl w:ilvl="5" w:tplc="B1C8B3CC">
      <w:numFmt w:val="bullet"/>
      <w:lvlText w:val="•"/>
      <w:lvlJc w:val="left"/>
      <w:pPr>
        <w:ind w:left="8018" w:hanging="294"/>
      </w:pPr>
      <w:rPr>
        <w:rFonts w:hint="default"/>
        <w:lang w:val="hu-HU" w:eastAsia="hu-HU" w:bidi="hu-HU"/>
      </w:rPr>
    </w:lvl>
    <w:lvl w:ilvl="6" w:tplc="45288A4E">
      <w:numFmt w:val="bullet"/>
      <w:lvlText w:val="•"/>
      <w:lvlJc w:val="left"/>
      <w:pPr>
        <w:ind w:left="8328" w:hanging="294"/>
      </w:pPr>
      <w:rPr>
        <w:rFonts w:hint="default"/>
        <w:lang w:val="hu-HU" w:eastAsia="hu-HU" w:bidi="hu-HU"/>
      </w:rPr>
    </w:lvl>
    <w:lvl w:ilvl="7" w:tplc="49024DC0">
      <w:numFmt w:val="bullet"/>
      <w:lvlText w:val="•"/>
      <w:lvlJc w:val="left"/>
      <w:pPr>
        <w:ind w:left="8637" w:hanging="294"/>
      </w:pPr>
      <w:rPr>
        <w:rFonts w:hint="default"/>
        <w:lang w:val="hu-HU" w:eastAsia="hu-HU" w:bidi="hu-HU"/>
      </w:rPr>
    </w:lvl>
    <w:lvl w:ilvl="8" w:tplc="20166D70">
      <w:numFmt w:val="bullet"/>
      <w:lvlText w:val="•"/>
      <w:lvlJc w:val="left"/>
      <w:pPr>
        <w:ind w:left="8947" w:hanging="294"/>
      </w:pPr>
      <w:rPr>
        <w:rFonts w:hint="default"/>
        <w:lang w:val="hu-HU" w:eastAsia="hu-HU" w:bidi="hu-HU"/>
      </w:rPr>
    </w:lvl>
  </w:abstractNum>
  <w:abstractNum w:abstractNumId="3" w15:restartNumberingAfterBreak="0">
    <w:nsid w:val="2FCD1101"/>
    <w:multiLevelType w:val="hybridMultilevel"/>
    <w:tmpl w:val="FA7026EA"/>
    <w:lvl w:ilvl="0" w:tplc="473677C4">
      <w:start w:val="1"/>
      <w:numFmt w:val="decimal"/>
      <w:lvlText w:val="%1."/>
      <w:lvlJc w:val="left"/>
      <w:pPr>
        <w:ind w:left="836" w:hanging="360"/>
      </w:pPr>
      <w:rPr>
        <w:rFonts w:ascii="Times New Roman" w:eastAsia="Times New Roman" w:hAnsi="Times New Roman" w:cs="Times New Roman" w:hint="default"/>
        <w:spacing w:val="-5"/>
        <w:w w:val="100"/>
        <w:sz w:val="24"/>
        <w:szCs w:val="24"/>
        <w:lang w:val="hu-HU" w:eastAsia="hu-HU" w:bidi="hu-HU"/>
      </w:rPr>
    </w:lvl>
    <w:lvl w:ilvl="1" w:tplc="0374DF6E">
      <w:numFmt w:val="bullet"/>
      <w:lvlText w:val="•"/>
      <w:lvlJc w:val="left"/>
      <w:pPr>
        <w:ind w:left="1712" w:hanging="360"/>
      </w:pPr>
      <w:rPr>
        <w:rFonts w:hint="default"/>
        <w:lang w:val="hu-HU" w:eastAsia="hu-HU" w:bidi="hu-HU"/>
      </w:rPr>
    </w:lvl>
    <w:lvl w:ilvl="2" w:tplc="10285150">
      <w:numFmt w:val="bullet"/>
      <w:lvlText w:val="•"/>
      <w:lvlJc w:val="left"/>
      <w:pPr>
        <w:ind w:left="2585" w:hanging="360"/>
      </w:pPr>
      <w:rPr>
        <w:rFonts w:hint="default"/>
        <w:lang w:val="hu-HU" w:eastAsia="hu-HU" w:bidi="hu-HU"/>
      </w:rPr>
    </w:lvl>
    <w:lvl w:ilvl="3" w:tplc="BCBAB43C">
      <w:numFmt w:val="bullet"/>
      <w:lvlText w:val="•"/>
      <w:lvlJc w:val="left"/>
      <w:pPr>
        <w:ind w:left="3457" w:hanging="360"/>
      </w:pPr>
      <w:rPr>
        <w:rFonts w:hint="default"/>
        <w:lang w:val="hu-HU" w:eastAsia="hu-HU" w:bidi="hu-HU"/>
      </w:rPr>
    </w:lvl>
    <w:lvl w:ilvl="4" w:tplc="DC4CE608">
      <w:numFmt w:val="bullet"/>
      <w:lvlText w:val="•"/>
      <w:lvlJc w:val="left"/>
      <w:pPr>
        <w:ind w:left="4330" w:hanging="360"/>
      </w:pPr>
      <w:rPr>
        <w:rFonts w:hint="default"/>
        <w:lang w:val="hu-HU" w:eastAsia="hu-HU" w:bidi="hu-HU"/>
      </w:rPr>
    </w:lvl>
    <w:lvl w:ilvl="5" w:tplc="68B41E8E">
      <w:numFmt w:val="bullet"/>
      <w:lvlText w:val="•"/>
      <w:lvlJc w:val="left"/>
      <w:pPr>
        <w:ind w:left="5203" w:hanging="360"/>
      </w:pPr>
      <w:rPr>
        <w:rFonts w:hint="default"/>
        <w:lang w:val="hu-HU" w:eastAsia="hu-HU" w:bidi="hu-HU"/>
      </w:rPr>
    </w:lvl>
    <w:lvl w:ilvl="6" w:tplc="B61E222A">
      <w:numFmt w:val="bullet"/>
      <w:lvlText w:val="•"/>
      <w:lvlJc w:val="left"/>
      <w:pPr>
        <w:ind w:left="6075" w:hanging="360"/>
      </w:pPr>
      <w:rPr>
        <w:rFonts w:hint="default"/>
        <w:lang w:val="hu-HU" w:eastAsia="hu-HU" w:bidi="hu-HU"/>
      </w:rPr>
    </w:lvl>
    <w:lvl w:ilvl="7" w:tplc="13645A02">
      <w:numFmt w:val="bullet"/>
      <w:lvlText w:val="•"/>
      <w:lvlJc w:val="left"/>
      <w:pPr>
        <w:ind w:left="6948" w:hanging="360"/>
      </w:pPr>
      <w:rPr>
        <w:rFonts w:hint="default"/>
        <w:lang w:val="hu-HU" w:eastAsia="hu-HU" w:bidi="hu-HU"/>
      </w:rPr>
    </w:lvl>
    <w:lvl w:ilvl="8" w:tplc="7D74333E">
      <w:numFmt w:val="bullet"/>
      <w:lvlText w:val="•"/>
      <w:lvlJc w:val="left"/>
      <w:pPr>
        <w:ind w:left="7821" w:hanging="360"/>
      </w:pPr>
      <w:rPr>
        <w:rFonts w:hint="default"/>
        <w:lang w:val="hu-HU" w:eastAsia="hu-HU" w:bidi="hu-HU"/>
      </w:rPr>
    </w:lvl>
  </w:abstractNum>
  <w:abstractNum w:abstractNumId="4" w15:restartNumberingAfterBreak="0">
    <w:nsid w:val="2FE40CCE"/>
    <w:multiLevelType w:val="hybridMultilevel"/>
    <w:tmpl w:val="EDB4A662"/>
    <w:lvl w:ilvl="0" w:tplc="8FDA2332">
      <w:numFmt w:val="bullet"/>
      <w:lvlText w:val="-"/>
      <w:lvlJc w:val="left"/>
      <w:pPr>
        <w:ind w:left="836" w:hanging="360"/>
      </w:pPr>
      <w:rPr>
        <w:rFonts w:ascii="Times New Roman" w:eastAsia="Times New Roman" w:hAnsi="Times New Roman" w:cs="Times New Roman" w:hint="default"/>
        <w:spacing w:val="-5"/>
        <w:w w:val="99"/>
        <w:sz w:val="24"/>
        <w:szCs w:val="24"/>
        <w:lang w:val="hu-HU" w:eastAsia="hu-HU" w:bidi="hu-HU"/>
      </w:rPr>
    </w:lvl>
    <w:lvl w:ilvl="1" w:tplc="A2BEE25A">
      <w:numFmt w:val="bullet"/>
      <w:lvlText w:val="•"/>
      <w:lvlJc w:val="left"/>
      <w:pPr>
        <w:ind w:left="1712" w:hanging="360"/>
      </w:pPr>
      <w:rPr>
        <w:rFonts w:hint="default"/>
        <w:lang w:val="hu-HU" w:eastAsia="hu-HU" w:bidi="hu-HU"/>
      </w:rPr>
    </w:lvl>
    <w:lvl w:ilvl="2" w:tplc="1E562A62">
      <w:numFmt w:val="bullet"/>
      <w:lvlText w:val="•"/>
      <w:lvlJc w:val="left"/>
      <w:pPr>
        <w:ind w:left="2585" w:hanging="360"/>
      </w:pPr>
      <w:rPr>
        <w:rFonts w:hint="default"/>
        <w:lang w:val="hu-HU" w:eastAsia="hu-HU" w:bidi="hu-HU"/>
      </w:rPr>
    </w:lvl>
    <w:lvl w:ilvl="3" w:tplc="6F30E0A0">
      <w:numFmt w:val="bullet"/>
      <w:lvlText w:val="•"/>
      <w:lvlJc w:val="left"/>
      <w:pPr>
        <w:ind w:left="3457" w:hanging="360"/>
      </w:pPr>
      <w:rPr>
        <w:rFonts w:hint="default"/>
        <w:lang w:val="hu-HU" w:eastAsia="hu-HU" w:bidi="hu-HU"/>
      </w:rPr>
    </w:lvl>
    <w:lvl w:ilvl="4" w:tplc="05224642">
      <w:numFmt w:val="bullet"/>
      <w:lvlText w:val="•"/>
      <w:lvlJc w:val="left"/>
      <w:pPr>
        <w:ind w:left="4330" w:hanging="360"/>
      </w:pPr>
      <w:rPr>
        <w:rFonts w:hint="default"/>
        <w:lang w:val="hu-HU" w:eastAsia="hu-HU" w:bidi="hu-HU"/>
      </w:rPr>
    </w:lvl>
    <w:lvl w:ilvl="5" w:tplc="A0B278EE">
      <w:numFmt w:val="bullet"/>
      <w:lvlText w:val="•"/>
      <w:lvlJc w:val="left"/>
      <w:pPr>
        <w:ind w:left="5203" w:hanging="360"/>
      </w:pPr>
      <w:rPr>
        <w:rFonts w:hint="default"/>
        <w:lang w:val="hu-HU" w:eastAsia="hu-HU" w:bidi="hu-HU"/>
      </w:rPr>
    </w:lvl>
    <w:lvl w:ilvl="6" w:tplc="A364AA44">
      <w:numFmt w:val="bullet"/>
      <w:lvlText w:val="•"/>
      <w:lvlJc w:val="left"/>
      <w:pPr>
        <w:ind w:left="6075" w:hanging="360"/>
      </w:pPr>
      <w:rPr>
        <w:rFonts w:hint="default"/>
        <w:lang w:val="hu-HU" w:eastAsia="hu-HU" w:bidi="hu-HU"/>
      </w:rPr>
    </w:lvl>
    <w:lvl w:ilvl="7" w:tplc="888A9CB6">
      <w:numFmt w:val="bullet"/>
      <w:lvlText w:val="•"/>
      <w:lvlJc w:val="left"/>
      <w:pPr>
        <w:ind w:left="6948" w:hanging="360"/>
      </w:pPr>
      <w:rPr>
        <w:rFonts w:hint="default"/>
        <w:lang w:val="hu-HU" w:eastAsia="hu-HU" w:bidi="hu-HU"/>
      </w:rPr>
    </w:lvl>
    <w:lvl w:ilvl="8" w:tplc="84B82A96">
      <w:numFmt w:val="bullet"/>
      <w:lvlText w:val="•"/>
      <w:lvlJc w:val="left"/>
      <w:pPr>
        <w:ind w:left="7821" w:hanging="360"/>
      </w:pPr>
      <w:rPr>
        <w:rFonts w:hint="default"/>
        <w:lang w:val="hu-HU" w:eastAsia="hu-HU" w:bidi="hu-HU"/>
      </w:rPr>
    </w:lvl>
  </w:abstractNum>
  <w:abstractNum w:abstractNumId="5" w15:restartNumberingAfterBreak="0">
    <w:nsid w:val="6DD552B7"/>
    <w:multiLevelType w:val="hybridMultilevel"/>
    <w:tmpl w:val="01AA2AF8"/>
    <w:lvl w:ilvl="0" w:tplc="E4067824">
      <w:start w:val="1"/>
      <w:numFmt w:val="decimal"/>
      <w:lvlText w:val="%1."/>
      <w:lvlJc w:val="left"/>
      <w:pPr>
        <w:ind w:left="1568" w:hanging="886"/>
      </w:pPr>
      <w:rPr>
        <w:rFonts w:ascii="Times New Roman" w:eastAsia="Times New Roman" w:hAnsi="Times New Roman" w:cs="Times New Roman" w:hint="default"/>
        <w:spacing w:val="-13"/>
        <w:w w:val="99"/>
        <w:sz w:val="24"/>
        <w:szCs w:val="24"/>
        <w:lang w:val="hu-HU" w:eastAsia="hu-HU" w:bidi="hu-HU"/>
      </w:rPr>
    </w:lvl>
    <w:lvl w:ilvl="1" w:tplc="88B64950">
      <w:numFmt w:val="bullet"/>
      <w:lvlText w:val="•"/>
      <w:lvlJc w:val="left"/>
      <w:pPr>
        <w:ind w:left="2360" w:hanging="886"/>
      </w:pPr>
      <w:rPr>
        <w:rFonts w:hint="default"/>
        <w:lang w:val="hu-HU" w:eastAsia="hu-HU" w:bidi="hu-HU"/>
      </w:rPr>
    </w:lvl>
    <w:lvl w:ilvl="2" w:tplc="0FC44C68">
      <w:numFmt w:val="bullet"/>
      <w:lvlText w:val="•"/>
      <w:lvlJc w:val="left"/>
      <w:pPr>
        <w:ind w:left="3161" w:hanging="886"/>
      </w:pPr>
      <w:rPr>
        <w:rFonts w:hint="default"/>
        <w:lang w:val="hu-HU" w:eastAsia="hu-HU" w:bidi="hu-HU"/>
      </w:rPr>
    </w:lvl>
    <w:lvl w:ilvl="3" w:tplc="C76ACA38">
      <w:numFmt w:val="bullet"/>
      <w:lvlText w:val="•"/>
      <w:lvlJc w:val="left"/>
      <w:pPr>
        <w:ind w:left="3961" w:hanging="886"/>
      </w:pPr>
      <w:rPr>
        <w:rFonts w:hint="default"/>
        <w:lang w:val="hu-HU" w:eastAsia="hu-HU" w:bidi="hu-HU"/>
      </w:rPr>
    </w:lvl>
    <w:lvl w:ilvl="4" w:tplc="62C48C66">
      <w:numFmt w:val="bullet"/>
      <w:lvlText w:val="•"/>
      <w:lvlJc w:val="left"/>
      <w:pPr>
        <w:ind w:left="4762" w:hanging="886"/>
      </w:pPr>
      <w:rPr>
        <w:rFonts w:hint="default"/>
        <w:lang w:val="hu-HU" w:eastAsia="hu-HU" w:bidi="hu-HU"/>
      </w:rPr>
    </w:lvl>
    <w:lvl w:ilvl="5" w:tplc="C72A2096">
      <w:numFmt w:val="bullet"/>
      <w:lvlText w:val="•"/>
      <w:lvlJc w:val="left"/>
      <w:pPr>
        <w:ind w:left="5563" w:hanging="886"/>
      </w:pPr>
      <w:rPr>
        <w:rFonts w:hint="default"/>
        <w:lang w:val="hu-HU" w:eastAsia="hu-HU" w:bidi="hu-HU"/>
      </w:rPr>
    </w:lvl>
    <w:lvl w:ilvl="6" w:tplc="907C5BFA">
      <w:numFmt w:val="bullet"/>
      <w:lvlText w:val="•"/>
      <w:lvlJc w:val="left"/>
      <w:pPr>
        <w:ind w:left="6363" w:hanging="886"/>
      </w:pPr>
      <w:rPr>
        <w:rFonts w:hint="default"/>
        <w:lang w:val="hu-HU" w:eastAsia="hu-HU" w:bidi="hu-HU"/>
      </w:rPr>
    </w:lvl>
    <w:lvl w:ilvl="7" w:tplc="F2C054BA">
      <w:numFmt w:val="bullet"/>
      <w:lvlText w:val="•"/>
      <w:lvlJc w:val="left"/>
      <w:pPr>
        <w:ind w:left="7164" w:hanging="886"/>
      </w:pPr>
      <w:rPr>
        <w:rFonts w:hint="default"/>
        <w:lang w:val="hu-HU" w:eastAsia="hu-HU" w:bidi="hu-HU"/>
      </w:rPr>
    </w:lvl>
    <w:lvl w:ilvl="8" w:tplc="C66E0BEC">
      <w:numFmt w:val="bullet"/>
      <w:lvlText w:val="•"/>
      <w:lvlJc w:val="left"/>
      <w:pPr>
        <w:ind w:left="7965" w:hanging="886"/>
      </w:pPr>
      <w:rPr>
        <w:rFonts w:hint="default"/>
        <w:lang w:val="hu-HU" w:eastAsia="hu-HU" w:bidi="hu-HU"/>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DC"/>
    <w:rsid w:val="003661DC"/>
    <w:rsid w:val="009346B3"/>
    <w:rsid w:val="00941CA2"/>
    <w:rsid w:val="00A15D31"/>
    <w:rsid w:val="00A25B56"/>
    <w:rsid w:val="00AA2213"/>
    <w:rsid w:val="00C80384"/>
    <w:rsid w:val="00DF3D12"/>
    <w:rsid w:val="00E15E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6870"/>
  <w15:docId w15:val="{1BE62738-9088-4FF7-926C-94DFAC37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spacing w:before="81"/>
      <w:ind w:left="850" w:right="1114"/>
      <w:jc w:val="center"/>
      <w:outlineLvl w:val="0"/>
    </w:pPr>
    <w:rPr>
      <w:b/>
      <w:bCs/>
      <w:sz w:val="44"/>
      <w:szCs w:val="44"/>
    </w:rPr>
  </w:style>
  <w:style w:type="paragraph" w:styleId="Cmsor2">
    <w:name w:val="heading 2"/>
    <w:basedOn w:val="Norml"/>
    <w:uiPriority w:val="1"/>
    <w:qFormat/>
    <w:pPr>
      <w:ind w:left="116"/>
      <w:outlineLvl w:val="1"/>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rPr>
      <w:sz w:val="24"/>
      <w:szCs w:val="24"/>
    </w:rPr>
  </w:style>
  <w:style w:type="paragraph" w:styleId="Listaszerbekezds">
    <w:name w:val="List Paragraph"/>
    <w:basedOn w:val="Norml"/>
    <w:uiPriority w:val="1"/>
    <w:qFormat/>
    <w:pPr>
      <w:ind w:left="836" w:hanging="361"/>
    </w:pPr>
  </w:style>
  <w:style w:type="paragraph" w:customStyle="1" w:styleId="TableParagraph">
    <w:name w:val="Table Paragraph"/>
    <w:basedOn w:val="Norml"/>
    <w:uiPriority w:val="1"/>
    <w:qFormat/>
    <w:pPr>
      <w:ind w:left="110"/>
    </w:pPr>
  </w:style>
  <w:style w:type="character" w:customStyle="1" w:styleId="SzvegtrzsChar">
    <w:name w:val="Szövegtörzs Char"/>
    <w:basedOn w:val="Bekezdsalapbettpusa"/>
    <w:link w:val="Szvegtrzs"/>
    <w:uiPriority w:val="1"/>
    <w:rsid w:val="00C80384"/>
    <w:rPr>
      <w:rFonts w:ascii="Times New Roman" w:eastAsia="Times New Roman" w:hAnsi="Times New Roman" w:cs="Times New Roman"/>
      <w:sz w:val="24"/>
      <w:szCs w:val="24"/>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C3A59-7F6D-416D-9652-D1B32D76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1317</Words>
  <Characters>9088</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Csányi Andrea</dc:creator>
  <cp:lastModifiedBy>Csányi Andrea</cp:lastModifiedBy>
  <cp:revision>2</cp:revision>
  <dcterms:created xsi:type="dcterms:W3CDTF">2019-11-18T22:52:00Z</dcterms:created>
  <dcterms:modified xsi:type="dcterms:W3CDTF">2019-11-18T22:52:00Z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2018-11-25T00:00:00Z</vt:filetime>
  </property>
  <property fmtid="{D5CDD505-2E9C-101B-9397-08002B2CF9AE}" pid="3" name="Creator">
    <vt:lpwstr>Microsoft® Word 2016</vt:lpwstr>
  </property>
  <property fmtid="{D5CDD505-2E9C-101B-9397-08002B2CF9AE}" pid="4" name="LastSaved">
    <vt:filetime>2019-01-29T00:00:00Z</vt:filetime>
  </property>
</Properties>
</file>